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61" w:rsidRPr="00B11E77" w:rsidRDefault="00F02161" w:rsidP="00F57FA4">
      <w:pPr>
        <w:jc w:val="center"/>
        <w:rPr>
          <w:b/>
          <w:color w:val="000000" w:themeColor="text1"/>
          <w:sz w:val="28"/>
          <w:szCs w:val="28"/>
        </w:rPr>
      </w:pPr>
      <w:r w:rsidRPr="00B11E77">
        <w:rPr>
          <w:b/>
          <w:color w:val="000000" w:themeColor="text1"/>
          <w:sz w:val="28"/>
          <w:szCs w:val="28"/>
        </w:rPr>
        <w:t>Program wychowawczo-profilaktyczny</w:t>
      </w:r>
    </w:p>
    <w:p w:rsidR="00F02161" w:rsidRPr="00B11E77" w:rsidRDefault="00F02161" w:rsidP="00F57FA4">
      <w:pPr>
        <w:jc w:val="center"/>
        <w:rPr>
          <w:b/>
          <w:color w:val="000000" w:themeColor="text1"/>
          <w:sz w:val="28"/>
          <w:szCs w:val="28"/>
        </w:rPr>
      </w:pPr>
      <w:r w:rsidRPr="00B11E77">
        <w:rPr>
          <w:b/>
          <w:color w:val="000000" w:themeColor="text1"/>
          <w:sz w:val="28"/>
          <w:szCs w:val="28"/>
        </w:rPr>
        <w:t>Szkoła Podstawowa</w:t>
      </w:r>
      <w:r w:rsidR="001A668D" w:rsidRPr="00B11E77">
        <w:rPr>
          <w:b/>
          <w:color w:val="000000" w:themeColor="text1"/>
          <w:sz w:val="28"/>
          <w:szCs w:val="28"/>
        </w:rPr>
        <w:t xml:space="preserve"> im. Wiosny Ludów w Miłosławiu</w:t>
      </w:r>
    </w:p>
    <w:p w:rsidR="00F02161" w:rsidRPr="00B11E77" w:rsidRDefault="00A47BC9" w:rsidP="00F57FA4">
      <w:pPr>
        <w:jc w:val="center"/>
        <w:rPr>
          <w:b/>
          <w:color w:val="000000" w:themeColor="text1"/>
          <w:sz w:val="28"/>
          <w:szCs w:val="28"/>
        </w:rPr>
      </w:pPr>
      <w:r w:rsidRPr="00B11E77">
        <w:rPr>
          <w:b/>
          <w:color w:val="000000" w:themeColor="text1"/>
          <w:sz w:val="28"/>
          <w:szCs w:val="28"/>
        </w:rPr>
        <w:t>Rok szkolny 2021/2022</w:t>
      </w:r>
    </w:p>
    <w:p w:rsidR="00F02161" w:rsidRPr="00B11E77" w:rsidRDefault="00F02161" w:rsidP="00F02161">
      <w:pPr>
        <w:rPr>
          <w:color w:val="000000" w:themeColor="text1"/>
        </w:rPr>
      </w:pPr>
      <w:r w:rsidRPr="00B11E77">
        <w:rPr>
          <w:color w:val="000000" w:themeColor="text1"/>
        </w:rPr>
        <w:t>Podstawa prawna:</w:t>
      </w:r>
    </w:p>
    <w:p w:rsidR="00F02161" w:rsidRPr="00B11E77" w:rsidRDefault="00F02161" w:rsidP="00F02161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B11E77">
        <w:rPr>
          <w:color w:val="000000" w:themeColor="text1"/>
        </w:rPr>
        <w:t>Konstytucja Rzeczpospolitej Polskiej z 2 kwietnia 1997r. (Dz.U. z 1997 r. nr 78, poz. 483 ze zm.).</w:t>
      </w:r>
    </w:p>
    <w:p w:rsidR="00F02161" w:rsidRPr="00B11E77" w:rsidRDefault="00F02161" w:rsidP="00F02161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B11E77">
        <w:rPr>
          <w:color w:val="000000" w:themeColor="text1"/>
        </w:rPr>
        <w:t>Konwencja o Prawach Dziecka, przyjęta przez Zgromadzenie Ogólne Narodów Zjednoczonych z 20 listopada 1989 r. (Dz.U. z 1991 r. nr 120, poz. 526).</w:t>
      </w:r>
    </w:p>
    <w:p w:rsidR="00F02161" w:rsidRPr="00B11E77" w:rsidRDefault="00F02161" w:rsidP="00F02161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B11E77">
        <w:rPr>
          <w:color w:val="000000" w:themeColor="text1"/>
        </w:rPr>
        <w:t>Ustawa z 26 stycznia 1982 r. – Karta Nauczyciela (tekst jedn.: Dz.U. z 201</w:t>
      </w:r>
      <w:r w:rsidR="0050276E" w:rsidRPr="00B11E77">
        <w:rPr>
          <w:color w:val="000000" w:themeColor="text1"/>
        </w:rPr>
        <w:t>9</w:t>
      </w:r>
      <w:r w:rsidRPr="00B11E77">
        <w:rPr>
          <w:color w:val="000000" w:themeColor="text1"/>
        </w:rPr>
        <w:t xml:space="preserve"> r. poz. </w:t>
      </w:r>
      <w:r w:rsidR="0050276E" w:rsidRPr="00B11E77">
        <w:rPr>
          <w:color w:val="000000" w:themeColor="text1"/>
        </w:rPr>
        <w:t xml:space="preserve">2215 ze </w:t>
      </w:r>
      <w:proofErr w:type="spellStart"/>
      <w:r w:rsidR="0050276E" w:rsidRPr="00B11E77">
        <w:rPr>
          <w:color w:val="000000" w:themeColor="text1"/>
        </w:rPr>
        <w:t>zm</w:t>
      </w:r>
      <w:proofErr w:type="spellEnd"/>
      <w:r w:rsidRPr="00B11E77">
        <w:rPr>
          <w:color w:val="000000" w:themeColor="text1"/>
        </w:rPr>
        <w:t>).</w:t>
      </w:r>
    </w:p>
    <w:p w:rsidR="00F02161" w:rsidRPr="00B11E77" w:rsidRDefault="00F02161" w:rsidP="00F02161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B11E77">
        <w:rPr>
          <w:color w:val="000000" w:themeColor="text1"/>
        </w:rPr>
        <w:t>Ustawa z 7 września 1991 r. o systemie oświaty (tekst jedn.: Dz.U. z 20</w:t>
      </w:r>
      <w:r w:rsidR="0050276E" w:rsidRPr="00B11E77">
        <w:rPr>
          <w:color w:val="000000" w:themeColor="text1"/>
        </w:rPr>
        <w:t>20</w:t>
      </w:r>
      <w:r w:rsidRPr="00B11E77">
        <w:rPr>
          <w:color w:val="000000" w:themeColor="text1"/>
        </w:rPr>
        <w:t xml:space="preserve"> r. poz. 13</w:t>
      </w:r>
      <w:r w:rsidR="0050276E" w:rsidRPr="00B11E77">
        <w:rPr>
          <w:color w:val="000000" w:themeColor="text1"/>
        </w:rPr>
        <w:t>27 z</w:t>
      </w:r>
      <w:r w:rsidRPr="00B11E77">
        <w:rPr>
          <w:color w:val="000000" w:themeColor="text1"/>
        </w:rPr>
        <w:t>e zm.).</w:t>
      </w:r>
    </w:p>
    <w:p w:rsidR="00F02161" w:rsidRPr="00B11E77" w:rsidRDefault="00F02161" w:rsidP="00F02161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B11E77">
        <w:rPr>
          <w:color w:val="000000" w:themeColor="text1"/>
        </w:rPr>
        <w:t>Ustawa z 14 grudnia 2016 r. – Prawo oświatowe (Dz.U. z 20</w:t>
      </w:r>
      <w:r w:rsidR="0050276E" w:rsidRPr="00B11E77">
        <w:rPr>
          <w:color w:val="000000" w:themeColor="text1"/>
        </w:rPr>
        <w:t>21</w:t>
      </w:r>
      <w:r w:rsidRPr="00B11E77">
        <w:rPr>
          <w:color w:val="000000" w:themeColor="text1"/>
        </w:rPr>
        <w:t xml:space="preserve"> r. poz. </w:t>
      </w:r>
      <w:r w:rsidR="0050276E" w:rsidRPr="00B11E77">
        <w:rPr>
          <w:color w:val="000000" w:themeColor="text1"/>
        </w:rPr>
        <w:t>1082</w:t>
      </w:r>
      <w:r w:rsidRPr="00B11E77">
        <w:rPr>
          <w:color w:val="000000" w:themeColor="text1"/>
        </w:rPr>
        <w:t>).</w:t>
      </w:r>
    </w:p>
    <w:p w:rsidR="00F02161" w:rsidRPr="00B11E77" w:rsidRDefault="00F02161" w:rsidP="00F02161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B11E77">
        <w:rPr>
          <w:color w:val="000000" w:themeColor="text1"/>
        </w:rPr>
        <w:t>Ustawa z 26 października 1982r. o wychowaniu w trzeźwości i przeciwdziałaniu alkoholizmowi (tekst jedn. Dz.U. z 2016 r. poz. 487</w:t>
      </w:r>
      <w:r w:rsidR="0050276E" w:rsidRPr="00B11E77">
        <w:rPr>
          <w:color w:val="000000" w:themeColor="text1"/>
        </w:rPr>
        <w:t xml:space="preserve"> ze zm.</w:t>
      </w:r>
      <w:r w:rsidRPr="00B11E77">
        <w:rPr>
          <w:color w:val="000000" w:themeColor="text1"/>
        </w:rPr>
        <w:t>).</w:t>
      </w:r>
    </w:p>
    <w:p w:rsidR="00F02161" w:rsidRPr="00B11E77" w:rsidRDefault="00F02161" w:rsidP="00F02161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B11E77">
        <w:rPr>
          <w:color w:val="000000" w:themeColor="text1"/>
        </w:rPr>
        <w:t>Ustawa z 29 lipca 2005r. o przeciwdziałaniu narkomanii (tekst jedn. Dz.U. z 201</w:t>
      </w:r>
      <w:r w:rsidR="0050276E" w:rsidRPr="00B11E77">
        <w:rPr>
          <w:color w:val="000000" w:themeColor="text1"/>
        </w:rPr>
        <w:t>9</w:t>
      </w:r>
      <w:r w:rsidRPr="00B11E77">
        <w:rPr>
          <w:color w:val="000000" w:themeColor="text1"/>
        </w:rPr>
        <w:t xml:space="preserve"> r. poz. </w:t>
      </w:r>
      <w:r w:rsidR="0050276E" w:rsidRPr="00B11E77">
        <w:rPr>
          <w:color w:val="000000" w:themeColor="text1"/>
        </w:rPr>
        <w:t>852 ze zm.</w:t>
      </w:r>
      <w:r w:rsidRPr="00B11E77">
        <w:rPr>
          <w:color w:val="000000" w:themeColor="text1"/>
        </w:rPr>
        <w:t>).</w:t>
      </w:r>
    </w:p>
    <w:p w:rsidR="00F02161" w:rsidRPr="00B11E77" w:rsidRDefault="00F02161" w:rsidP="00F02161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B11E77">
        <w:rPr>
          <w:color w:val="000000" w:themeColor="text1"/>
        </w:rPr>
        <w:t>Ustawa z 9 listopada 1995r. o ochronie zdrowia przed następstwami używania tytoniu i wyrobów tytoniowych (tekst jedn. Dz.U. z 201</w:t>
      </w:r>
      <w:r w:rsidR="0050276E" w:rsidRPr="00B11E77">
        <w:rPr>
          <w:color w:val="000000" w:themeColor="text1"/>
        </w:rPr>
        <w:t>8</w:t>
      </w:r>
      <w:r w:rsidRPr="00B11E77">
        <w:rPr>
          <w:color w:val="000000" w:themeColor="text1"/>
        </w:rPr>
        <w:t xml:space="preserve"> r. poz. </w:t>
      </w:r>
      <w:r w:rsidR="0050276E" w:rsidRPr="00B11E77">
        <w:rPr>
          <w:color w:val="000000" w:themeColor="text1"/>
        </w:rPr>
        <w:t>1446 ze zm.</w:t>
      </w:r>
      <w:r w:rsidRPr="00B11E77">
        <w:rPr>
          <w:color w:val="000000" w:themeColor="text1"/>
        </w:rPr>
        <w:t>).</w:t>
      </w:r>
    </w:p>
    <w:p w:rsidR="00F02161" w:rsidRPr="00B11E77" w:rsidRDefault="00F02161" w:rsidP="00F02161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B11E77">
        <w:rPr>
          <w:color w:val="000000" w:themeColor="text1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</w:t>
      </w:r>
      <w:r w:rsidR="0050276E" w:rsidRPr="00B11E77">
        <w:rPr>
          <w:color w:val="000000" w:themeColor="text1"/>
        </w:rPr>
        <w:t>20</w:t>
      </w:r>
      <w:r w:rsidRPr="00B11E77">
        <w:rPr>
          <w:color w:val="000000" w:themeColor="text1"/>
        </w:rPr>
        <w:t xml:space="preserve"> r. poz. 1</w:t>
      </w:r>
      <w:r w:rsidR="0050276E" w:rsidRPr="00B11E77">
        <w:rPr>
          <w:color w:val="000000" w:themeColor="text1"/>
        </w:rPr>
        <w:t>4</w:t>
      </w:r>
      <w:r w:rsidRPr="00B11E77">
        <w:rPr>
          <w:color w:val="000000" w:themeColor="text1"/>
        </w:rPr>
        <w:t>49).</w:t>
      </w:r>
    </w:p>
    <w:p w:rsidR="0050276E" w:rsidRPr="00B11E77" w:rsidRDefault="0050276E" w:rsidP="00F02161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B11E77">
        <w:rPr>
          <w:color w:val="000000" w:themeColor="text1"/>
        </w:rPr>
        <w:t xml:space="preserve">„Wytyczne </w:t>
      </w:r>
      <w:proofErr w:type="spellStart"/>
      <w:r w:rsidRPr="00B11E77">
        <w:rPr>
          <w:color w:val="000000" w:themeColor="text1"/>
        </w:rPr>
        <w:t>MEiN</w:t>
      </w:r>
      <w:proofErr w:type="spellEnd"/>
      <w:r w:rsidRPr="00B11E77">
        <w:rPr>
          <w:color w:val="000000" w:themeColor="text1"/>
        </w:rPr>
        <w:t>, MZ i GIS dla szkół podstawowych i ponadpodstawowych- tryb pełny stacjonarny”  - zbiór zaleceń uwzględniający sytuację epidemiologiczną, w tym dotyczących pomocy psychologicznej w sytuacji kryzysowej wywołanej pandemią COVID-19.</w:t>
      </w:r>
    </w:p>
    <w:p w:rsidR="00821658" w:rsidRPr="00B11E77" w:rsidRDefault="0050276E" w:rsidP="0082165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 xml:space="preserve">Podstawowe </w:t>
      </w:r>
      <w:r w:rsidR="00821658" w:rsidRPr="00B11E77">
        <w:rPr>
          <w:color w:val="000000" w:themeColor="text1"/>
        </w:rPr>
        <w:t>kierunki realizacji polityki oświatowej państwa w roku szkolnym 2021/2022:</w:t>
      </w:r>
    </w:p>
    <w:p w:rsidR="00821658" w:rsidRPr="00B11E77" w:rsidRDefault="00821658" w:rsidP="00821658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-Wspomaganie przez szkołę wychowawczej roli rodziny, m.in. przez właściwą organizację zajęć edukacyjnych wychowanie do życia w rodzinie oraz realizację zadań programu wychowawczo-profilaktycznego.</w:t>
      </w:r>
    </w:p>
    <w:p w:rsidR="00821658" w:rsidRPr="00B11E77" w:rsidRDefault="00821658" w:rsidP="00821658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-Wychowanie do wrażliwości na prawdę i dobro. Kształtowanie właściwych postaw szlachetności, zaangażowania społecznego i dbałości o zdrowie.</w:t>
      </w:r>
    </w:p>
    <w:p w:rsidR="00821658" w:rsidRPr="00B11E77" w:rsidRDefault="00821658" w:rsidP="00821658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-Działanie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821658" w:rsidRPr="00B11E77" w:rsidRDefault="00821658" w:rsidP="00821658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 xml:space="preserve">-Podnoszenie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</w:t>
      </w:r>
      <w:r w:rsidRPr="00B11E77">
        <w:rPr>
          <w:color w:val="000000" w:themeColor="text1"/>
        </w:rPr>
        <w:lastRenderedPageBreak/>
        <w:t>korzystanie w procesie kształcenia z narzędzi i zasobów cyfrowych oraz metod kształcenia wykorzystujących technologie informacyjno-komunikacyjne.</w:t>
      </w:r>
      <w:r w:rsidRPr="00B11E77">
        <w:rPr>
          <w:color w:val="000000" w:themeColor="text1"/>
        </w:rPr>
        <w:cr/>
      </w:r>
    </w:p>
    <w:p w:rsidR="00821658" w:rsidRPr="00B11E77" w:rsidRDefault="00821658" w:rsidP="00821658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-Wdrażanie Zintegrowanej Strategii Umiejętności – rozwój umiejętności zawodowych w edukacji formalnej i pozaformalnej, w tym uczeniu się dorosłych.</w:t>
      </w:r>
    </w:p>
    <w:p w:rsidR="00821658" w:rsidRPr="00B11E77" w:rsidRDefault="00821658" w:rsidP="00821658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-Wzmocnienie edukacji ekologicznej w szkołach. Rozwijanie postawy odpowiedzialności za środowisko naturalne.</w:t>
      </w:r>
    </w:p>
    <w:p w:rsidR="00F02161" w:rsidRPr="00B11E77" w:rsidRDefault="00F02161" w:rsidP="00F02161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B11E77">
        <w:rPr>
          <w:color w:val="000000" w:themeColor="text1"/>
        </w:rPr>
        <w:t>Statut Szkoły Podst</w:t>
      </w:r>
      <w:r w:rsidR="00F57FA4" w:rsidRPr="00B11E77">
        <w:rPr>
          <w:color w:val="000000" w:themeColor="text1"/>
        </w:rPr>
        <w:t>awowej im. Wiosny Ludów w Mi</w:t>
      </w:r>
      <w:r w:rsidR="001A668D" w:rsidRPr="00B11E77">
        <w:rPr>
          <w:color w:val="000000" w:themeColor="text1"/>
        </w:rPr>
        <w:t>łosławiu</w:t>
      </w:r>
      <w:r w:rsidRPr="00B11E77">
        <w:rPr>
          <w:color w:val="000000" w:themeColor="text1"/>
        </w:rPr>
        <w:t xml:space="preserve"> .</w:t>
      </w:r>
    </w:p>
    <w:p w:rsidR="00821658" w:rsidRPr="00B11E77" w:rsidRDefault="00821658" w:rsidP="00821658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B11E77">
        <w:rPr>
          <w:color w:val="000000" w:themeColor="text1"/>
        </w:rPr>
        <w:t>Rozporządzenia MEN z dnia 20 marca 2020 r. w sprawie szczególnych rozwiązań</w:t>
      </w:r>
    </w:p>
    <w:p w:rsidR="00821658" w:rsidRPr="00B11E77" w:rsidRDefault="00821658" w:rsidP="00821658">
      <w:pPr>
        <w:pStyle w:val="Akapitzlist"/>
        <w:rPr>
          <w:color w:val="000000" w:themeColor="text1"/>
        </w:rPr>
      </w:pPr>
      <w:r w:rsidRPr="00B11E77">
        <w:rPr>
          <w:color w:val="000000" w:themeColor="text1"/>
        </w:rPr>
        <w:t>w okresie czasowego ograniczenia funkcjonowania jednostek systemu oświaty w</w:t>
      </w:r>
    </w:p>
    <w:p w:rsidR="00821658" w:rsidRPr="00B11E77" w:rsidRDefault="00821658" w:rsidP="00821658">
      <w:pPr>
        <w:pStyle w:val="Akapitzlist"/>
        <w:rPr>
          <w:color w:val="000000" w:themeColor="text1"/>
        </w:rPr>
      </w:pPr>
      <w:r w:rsidRPr="00B11E77">
        <w:rPr>
          <w:color w:val="000000" w:themeColor="text1"/>
        </w:rPr>
        <w:t xml:space="preserve">związku z zapobieganiem, przeciwdziałaniem i zwalczaniem COVID-19 (Dz. U. z 2020 r. poz. 493 z </w:t>
      </w:r>
      <w:proofErr w:type="spellStart"/>
      <w:r w:rsidRPr="00B11E77">
        <w:rPr>
          <w:color w:val="000000" w:themeColor="text1"/>
        </w:rPr>
        <w:t>późn</w:t>
      </w:r>
      <w:proofErr w:type="spellEnd"/>
      <w:r w:rsidRPr="00B11E77">
        <w:rPr>
          <w:color w:val="000000" w:themeColor="text1"/>
        </w:rPr>
        <w:t>. zmianami)</w:t>
      </w:r>
    </w:p>
    <w:p w:rsidR="001B2702" w:rsidRPr="00B11E77" w:rsidRDefault="001B2702" w:rsidP="00821658">
      <w:pPr>
        <w:pStyle w:val="Akapitzlist"/>
        <w:rPr>
          <w:color w:val="000000" w:themeColor="text1"/>
        </w:rPr>
      </w:pPr>
    </w:p>
    <w:p w:rsidR="00F57FA4" w:rsidRPr="00B11E77" w:rsidRDefault="00F57FA4" w:rsidP="00F57FA4">
      <w:pPr>
        <w:rPr>
          <w:color w:val="000000" w:themeColor="text1"/>
        </w:rPr>
      </w:pPr>
    </w:p>
    <w:p w:rsidR="00F02161" w:rsidRPr="00B11E77" w:rsidRDefault="00F02161" w:rsidP="00F57FA4">
      <w:pPr>
        <w:jc w:val="center"/>
        <w:rPr>
          <w:b/>
          <w:color w:val="000000" w:themeColor="text1"/>
        </w:rPr>
      </w:pPr>
      <w:r w:rsidRPr="00B11E77">
        <w:rPr>
          <w:b/>
          <w:color w:val="000000" w:themeColor="text1"/>
        </w:rPr>
        <w:t>Wstęp</w:t>
      </w:r>
    </w:p>
    <w:p w:rsidR="00F02161" w:rsidRPr="00B11E77" w:rsidRDefault="00F02161" w:rsidP="004A20EA">
      <w:pPr>
        <w:ind w:firstLine="708"/>
        <w:jc w:val="both"/>
        <w:rPr>
          <w:color w:val="000000" w:themeColor="text1"/>
        </w:rPr>
      </w:pPr>
      <w:r w:rsidRPr="00B11E77">
        <w:rPr>
          <w:color w:val="000000" w:themeColor="text1"/>
        </w:rPr>
        <w:t>Szkolny program wychowawczo-profilaktyczny realizowany w Szkole Podstawowej</w:t>
      </w:r>
      <w:r w:rsidR="001A668D" w:rsidRPr="00B11E77">
        <w:rPr>
          <w:color w:val="000000" w:themeColor="text1"/>
        </w:rPr>
        <w:t xml:space="preserve"> im. Wiosny Ludów w Miłosławiu</w:t>
      </w:r>
      <w:r w:rsidRPr="00B11E77">
        <w:rPr>
          <w:color w:val="000000" w:themeColor="text1"/>
        </w:rPr>
        <w:t xml:space="preserve">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</w:t>
      </w:r>
      <w:r w:rsidR="00972B1E" w:rsidRPr="00B11E77">
        <w:rPr>
          <w:color w:val="000000" w:themeColor="text1"/>
        </w:rPr>
        <w:t>a</w:t>
      </w:r>
      <w:r w:rsidRPr="00B11E77">
        <w:rPr>
          <w:color w:val="000000" w:themeColor="text1"/>
        </w:rPr>
        <w:t>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:rsidR="00F02161" w:rsidRPr="00B11E77" w:rsidRDefault="00F02161" w:rsidP="004A20EA">
      <w:pPr>
        <w:ind w:firstLine="708"/>
        <w:jc w:val="both"/>
        <w:rPr>
          <w:color w:val="000000" w:themeColor="text1"/>
        </w:rPr>
      </w:pPr>
      <w:r w:rsidRPr="00B11E77">
        <w:rPr>
          <w:color w:val="000000" w:themeColor="text1"/>
        </w:rPr>
        <w:t>Program wychowawczo-profilaktyczny szkoły tworzy spójną całość ze szkolnym zestawem programów nauczania i uwzględnia wymagania opisane w podstawie programowej.</w:t>
      </w:r>
    </w:p>
    <w:p w:rsidR="00F02161" w:rsidRPr="00B11E77" w:rsidRDefault="00F02161" w:rsidP="004A20EA">
      <w:pPr>
        <w:ind w:firstLine="708"/>
        <w:jc w:val="both"/>
        <w:rPr>
          <w:color w:val="000000" w:themeColor="text1"/>
        </w:rPr>
      </w:pPr>
      <w:r w:rsidRPr="00B11E77">
        <w:rPr>
          <w:color w:val="000000" w:themeColor="text1"/>
        </w:rPr>
        <w:t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:rsidR="00F02161" w:rsidRPr="00B11E77" w:rsidRDefault="00F02161" w:rsidP="004A20EA">
      <w:pPr>
        <w:ind w:firstLine="360"/>
        <w:jc w:val="both"/>
        <w:rPr>
          <w:color w:val="000000" w:themeColor="text1"/>
        </w:rPr>
      </w:pPr>
      <w:r w:rsidRPr="00B11E77">
        <w:rPr>
          <w:color w:val="000000" w:themeColor="text1"/>
        </w:rPr>
        <w:t>Program wychowawczo-profilaktyczny został opracowany na podstawie diagnozy potrzeb i problemów występujących w środowisku szkolnym, z uwzględnieniem:</w:t>
      </w:r>
    </w:p>
    <w:p w:rsidR="00892A79" w:rsidRPr="00B11E77" w:rsidRDefault="00892A79" w:rsidP="004A20EA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 xml:space="preserve">Wyników corocznej diagnozy w zakresie występujących w środowisku szkolnym potrzeb rozwojowych  uczniów, w tym czynników chroniących i czynników ryzyka, ze szczególnym </w:t>
      </w:r>
      <w:r w:rsidRPr="00B11E77">
        <w:rPr>
          <w:color w:val="000000" w:themeColor="text1"/>
        </w:rPr>
        <w:lastRenderedPageBreak/>
        <w:t xml:space="preserve">uwzględnieniem zagrożeń związanych z używaniem substancji  psychotropowych, środków zastępczych oraz nowych substancji psychoaktywnych, </w:t>
      </w:r>
    </w:p>
    <w:p w:rsidR="00F02161" w:rsidRPr="00B11E77" w:rsidRDefault="00F02161" w:rsidP="004A20EA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wyników ewaluacji wewnętrznej,</w:t>
      </w:r>
    </w:p>
    <w:p w:rsidR="00F02161" w:rsidRPr="00B11E77" w:rsidRDefault="00F02161" w:rsidP="004A20EA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wyników nadzoru pedagogicznego sprawowanego przez dyrektora,</w:t>
      </w:r>
    </w:p>
    <w:p w:rsidR="00892A79" w:rsidRPr="00B11E77" w:rsidRDefault="00892A79" w:rsidP="004A20EA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 xml:space="preserve">wniosków z ewaluacji programu wychowawczo-profilaktycznego realizowanego </w:t>
      </w:r>
      <w:r w:rsidR="008D21C0" w:rsidRPr="00B11E77">
        <w:rPr>
          <w:color w:val="000000" w:themeColor="text1"/>
        </w:rPr>
        <w:br/>
      </w:r>
      <w:r w:rsidRPr="00B11E77">
        <w:rPr>
          <w:color w:val="000000" w:themeColor="text1"/>
        </w:rPr>
        <w:t>w poprzednim roku szkolnym,</w:t>
      </w:r>
    </w:p>
    <w:p w:rsidR="00F02161" w:rsidRPr="00B11E77" w:rsidRDefault="00F02161" w:rsidP="004A20EA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wniosków i analiz z pracy zespołów zadaniowych, zespołów przedmiotowych, zespołów wychowawczych,</w:t>
      </w:r>
    </w:p>
    <w:p w:rsidR="00892A79" w:rsidRPr="00B11E77" w:rsidRDefault="00892A79" w:rsidP="004A20EA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 xml:space="preserve">priorytetów </w:t>
      </w:r>
      <w:proofErr w:type="spellStart"/>
      <w:r w:rsidRPr="00B11E77">
        <w:rPr>
          <w:color w:val="000000" w:themeColor="text1"/>
        </w:rPr>
        <w:t>MENiN</w:t>
      </w:r>
      <w:proofErr w:type="spellEnd"/>
      <w:r w:rsidRPr="00B11E77">
        <w:rPr>
          <w:color w:val="000000" w:themeColor="text1"/>
        </w:rPr>
        <w:t xml:space="preserve"> na rok szkolny 2021/2022,</w:t>
      </w:r>
    </w:p>
    <w:p w:rsidR="00F02161" w:rsidRPr="00B11E77" w:rsidRDefault="00F02161" w:rsidP="004A20EA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uwag, spostrzeżeń, wniosków uczniów, rodziców</w:t>
      </w:r>
      <w:r w:rsidR="00892A79" w:rsidRPr="00B11E77">
        <w:rPr>
          <w:color w:val="000000" w:themeColor="text1"/>
        </w:rPr>
        <w:t xml:space="preserve"> i nauczycieli.</w:t>
      </w:r>
    </w:p>
    <w:p w:rsidR="00F02161" w:rsidRPr="00B11E77" w:rsidRDefault="00972B1E" w:rsidP="004A20EA">
      <w:pPr>
        <w:ind w:firstLine="360"/>
        <w:jc w:val="both"/>
        <w:rPr>
          <w:color w:val="000000" w:themeColor="text1"/>
        </w:rPr>
      </w:pPr>
      <w:r w:rsidRPr="00B11E77">
        <w:rPr>
          <w:color w:val="000000" w:themeColor="text1"/>
        </w:rPr>
        <w:t>P</w:t>
      </w:r>
      <w:r w:rsidR="00F02161" w:rsidRPr="00B11E77">
        <w:rPr>
          <w:color w:val="000000" w:themeColor="text1"/>
        </w:rPr>
        <w:t>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:rsidR="00F02161" w:rsidRPr="00B11E77" w:rsidRDefault="00F02161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Podstawowe zasady realizacji szkolnego programu wychowawczo-profilaktycznego obejmują:</w:t>
      </w:r>
    </w:p>
    <w:p w:rsidR="00F02161" w:rsidRPr="00B11E77" w:rsidRDefault="00F02161" w:rsidP="004A20EA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powszechną znajomość założeń programu – przez uczniów, rodziców i wszystkich pracowników szkoły,</w:t>
      </w:r>
    </w:p>
    <w:p w:rsidR="00F02161" w:rsidRPr="00B11E77" w:rsidRDefault="00F02161" w:rsidP="004A20EA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zaangażowanie wszystkich podmiotów szkolnej społeczności i współpracę w realizacji zadań określonych w programie,</w:t>
      </w:r>
    </w:p>
    <w:p w:rsidR="00F02161" w:rsidRPr="00B11E77" w:rsidRDefault="00F02161" w:rsidP="004A20EA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respektowanie praw wszystkich członków szkolnej społeczności oraz kompetencji organów szkoły (dyrektor, rada rodziców, samorząd uczniowski),</w:t>
      </w:r>
    </w:p>
    <w:p w:rsidR="00F02161" w:rsidRPr="00B11E77" w:rsidRDefault="00F02161" w:rsidP="004A20EA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współdziałanie ze środowiskiem zewnętrznym szkoły (np. udział organizacji i stowarzyszeń wspierających działalność wychowawczą i profilaktyczną szkoły),</w:t>
      </w:r>
    </w:p>
    <w:p w:rsidR="00F02161" w:rsidRPr="00B11E77" w:rsidRDefault="00F02161" w:rsidP="004A20EA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współodpowiedzialność za efekty realizacji programu.</w:t>
      </w:r>
    </w:p>
    <w:p w:rsidR="00F57FA4" w:rsidRPr="00B11E77" w:rsidRDefault="00F57FA4" w:rsidP="00F57FA4">
      <w:pPr>
        <w:rPr>
          <w:color w:val="000000" w:themeColor="text1"/>
        </w:rPr>
      </w:pPr>
    </w:p>
    <w:p w:rsidR="00F02161" w:rsidRPr="00B11E77" w:rsidRDefault="00F02161" w:rsidP="00F57FA4">
      <w:pPr>
        <w:jc w:val="center"/>
        <w:rPr>
          <w:b/>
          <w:color w:val="000000" w:themeColor="text1"/>
        </w:rPr>
      </w:pPr>
      <w:r w:rsidRPr="00B11E77">
        <w:rPr>
          <w:b/>
          <w:color w:val="000000" w:themeColor="text1"/>
        </w:rPr>
        <w:t>I. Misja szkoły</w:t>
      </w:r>
    </w:p>
    <w:p w:rsidR="00F02161" w:rsidRPr="00B11E77" w:rsidRDefault="00F02161" w:rsidP="00A47BC9">
      <w:pPr>
        <w:ind w:firstLine="708"/>
        <w:jc w:val="both"/>
        <w:rPr>
          <w:color w:val="000000" w:themeColor="text1"/>
        </w:rPr>
      </w:pPr>
      <w:r w:rsidRPr="00B11E77">
        <w:rPr>
          <w:color w:val="000000" w:themeColor="text1"/>
        </w:rPr>
        <w:t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</w:t>
      </w:r>
      <w:r w:rsidR="00B11E77">
        <w:rPr>
          <w:color w:val="000000" w:themeColor="text1"/>
        </w:rPr>
        <w:t xml:space="preserve"> </w:t>
      </w:r>
      <w:r w:rsidRPr="00B11E77">
        <w:rPr>
          <w:color w:val="000000" w:themeColor="text1"/>
        </w:rPr>
        <w:t>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budowanie pozytywnego obrazu szkoły poprzez kultywowanie i tworzenie jej tradycji. Misją szkoły jest także przeciwdziałanie pojawianiu się zachowań ryzykownych, kształtowanie postawy odpowiedzialności za siebie i innych oraz troska o bezpieczeństwo uczniów, nauczycieli i rodziców.</w:t>
      </w:r>
    </w:p>
    <w:p w:rsidR="00CF7844" w:rsidRPr="00B11E77" w:rsidRDefault="00CF7844" w:rsidP="00F02161">
      <w:pPr>
        <w:rPr>
          <w:color w:val="000000" w:themeColor="text1"/>
        </w:rPr>
      </w:pPr>
    </w:p>
    <w:p w:rsidR="00AC52AD" w:rsidRPr="00B11E77" w:rsidRDefault="00AC52AD" w:rsidP="00F02161">
      <w:pPr>
        <w:rPr>
          <w:color w:val="000000" w:themeColor="text1"/>
        </w:rPr>
      </w:pPr>
    </w:p>
    <w:p w:rsidR="00AC52AD" w:rsidRPr="00B11E77" w:rsidRDefault="00AC52AD" w:rsidP="00F02161">
      <w:pPr>
        <w:rPr>
          <w:color w:val="000000" w:themeColor="text1"/>
        </w:rPr>
      </w:pPr>
    </w:p>
    <w:p w:rsidR="00F02161" w:rsidRPr="00B11E77" w:rsidRDefault="00F02161" w:rsidP="00F57FA4">
      <w:pPr>
        <w:jc w:val="center"/>
        <w:rPr>
          <w:b/>
          <w:color w:val="000000" w:themeColor="text1"/>
        </w:rPr>
      </w:pPr>
      <w:r w:rsidRPr="00B11E77">
        <w:rPr>
          <w:b/>
          <w:color w:val="000000" w:themeColor="text1"/>
        </w:rPr>
        <w:t>II. Sylwetka absolwenta</w:t>
      </w:r>
    </w:p>
    <w:p w:rsidR="00F02161" w:rsidRPr="00B11E77" w:rsidRDefault="00F02161" w:rsidP="004A20EA">
      <w:pPr>
        <w:ind w:firstLine="360"/>
        <w:jc w:val="both"/>
        <w:rPr>
          <w:color w:val="000000" w:themeColor="text1"/>
        </w:rPr>
      </w:pPr>
      <w:r w:rsidRPr="00B11E77">
        <w:rPr>
          <w:color w:val="000000" w:themeColor="text1"/>
        </w:rPr>
        <w:t>Dążeniem Szkoły Podst</w:t>
      </w:r>
      <w:r w:rsidR="001A668D" w:rsidRPr="00B11E77">
        <w:rPr>
          <w:color w:val="000000" w:themeColor="text1"/>
        </w:rPr>
        <w:t>awowej</w:t>
      </w:r>
      <w:r w:rsidR="004A20EA" w:rsidRPr="00B11E77">
        <w:rPr>
          <w:color w:val="000000" w:themeColor="text1"/>
        </w:rPr>
        <w:t xml:space="preserve"> im. Wiosny Ludów w Miłosł</w:t>
      </w:r>
      <w:r w:rsidR="001A668D" w:rsidRPr="00B11E77">
        <w:rPr>
          <w:color w:val="000000" w:themeColor="text1"/>
        </w:rPr>
        <w:t>awiu</w:t>
      </w:r>
      <w:r w:rsidRPr="00B11E77">
        <w:rPr>
          <w:color w:val="000000" w:themeColor="text1"/>
        </w:rPr>
        <w:t xml:space="preserve"> jest przygotowanie uczniów do efektywnego funkcjonowania w życiu społecznym oraz podejmowania samodzielnych decyzji w poczuciu odpowiedzialności za własny rozwój. Uczeń kończący szkołę, posiada następujące cechy:</w:t>
      </w:r>
    </w:p>
    <w:p w:rsidR="00F02161" w:rsidRPr="00B11E77" w:rsidRDefault="00F02161" w:rsidP="00F02161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B11E77">
        <w:rPr>
          <w:color w:val="000000" w:themeColor="text1"/>
        </w:rPr>
        <w:t>kieruje się w codziennym życiu zasadami etyki i moralności,</w:t>
      </w:r>
    </w:p>
    <w:p w:rsidR="00F02161" w:rsidRPr="00B11E77" w:rsidRDefault="00F02161" w:rsidP="00F02161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B11E77">
        <w:rPr>
          <w:color w:val="000000" w:themeColor="text1"/>
        </w:rPr>
        <w:t>zna i stosuje zasady dobrych obyczajów i kultury bycia,</w:t>
      </w:r>
    </w:p>
    <w:p w:rsidR="00F02161" w:rsidRPr="00B11E77" w:rsidRDefault="00F02161" w:rsidP="00F02161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B11E77">
        <w:rPr>
          <w:color w:val="000000" w:themeColor="text1"/>
        </w:rPr>
        <w:t>szanuje siebie i innych,</w:t>
      </w:r>
    </w:p>
    <w:p w:rsidR="00F02161" w:rsidRPr="00B11E77" w:rsidRDefault="00F02161" w:rsidP="00F02161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B11E77">
        <w:rPr>
          <w:color w:val="000000" w:themeColor="text1"/>
        </w:rPr>
        <w:t>jest odpowiedzialny,</w:t>
      </w:r>
    </w:p>
    <w:p w:rsidR="00F02161" w:rsidRPr="00B11E77" w:rsidRDefault="00F02161" w:rsidP="00F02161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B11E77">
        <w:rPr>
          <w:color w:val="000000" w:themeColor="text1"/>
        </w:rPr>
        <w:t>zna historię i kulturę własnego narodu i regionu oraz tradycje szkoły, przestrzega zasad bezpieczeństwa i higieny życia,</w:t>
      </w:r>
    </w:p>
    <w:p w:rsidR="00F02161" w:rsidRPr="00B11E77" w:rsidRDefault="00F02161" w:rsidP="00F02161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B11E77">
        <w:rPr>
          <w:color w:val="000000" w:themeColor="text1"/>
        </w:rPr>
        <w:t>zna i rozumie zasady współżycia społecznego,</w:t>
      </w:r>
    </w:p>
    <w:p w:rsidR="00F02161" w:rsidRPr="00B11E77" w:rsidRDefault="00F02161" w:rsidP="00F02161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B11E77">
        <w:rPr>
          <w:color w:val="000000" w:themeColor="text1"/>
        </w:rPr>
        <w:t>jest tolerancyjny,</w:t>
      </w:r>
    </w:p>
    <w:p w:rsidR="00F02161" w:rsidRPr="00B11E77" w:rsidRDefault="00F02161" w:rsidP="00F02161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B11E77">
        <w:rPr>
          <w:color w:val="000000" w:themeColor="text1"/>
        </w:rPr>
        <w:t>korzysta z różnych źródeł wiedzy i informacji, racjonalnie wykorzystuje narzędzia i technologie informatyczne,</w:t>
      </w:r>
    </w:p>
    <w:p w:rsidR="00F02161" w:rsidRPr="00B11E77" w:rsidRDefault="00CF7844" w:rsidP="00CF7844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B11E77">
        <w:rPr>
          <w:color w:val="000000" w:themeColor="text1"/>
        </w:rPr>
        <w:t>potrafi rozwiązywać swoje problemy,</w:t>
      </w:r>
    </w:p>
    <w:p w:rsidR="00F02161" w:rsidRPr="00B11E77" w:rsidRDefault="00F02161" w:rsidP="00F02161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B11E77">
        <w:rPr>
          <w:color w:val="000000" w:themeColor="text1"/>
        </w:rPr>
        <w:t>jest samodzielny,</w:t>
      </w:r>
    </w:p>
    <w:p w:rsidR="00F02161" w:rsidRPr="00B11E77" w:rsidRDefault="00F02161" w:rsidP="00110CFB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B11E77">
        <w:rPr>
          <w:color w:val="000000" w:themeColor="text1"/>
        </w:rPr>
        <w:t>posiada wiedzę na temat współczesnych zagrożeń społecznych i cywilizacyjnych, podejmuje odpowiedzialne decyzje w trosce o bezpieczeństwo własne i innych,</w:t>
      </w:r>
      <w:r w:rsidR="00B11E77">
        <w:rPr>
          <w:color w:val="000000" w:themeColor="text1"/>
        </w:rPr>
        <w:t xml:space="preserve"> </w:t>
      </w:r>
      <w:r w:rsidR="00110CFB" w:rsidRPr="00B11E77">
        <w:rPr>
          <w:color w:val="000000" w:themeColor="text1"/>
        </w:rPr>
        <w:t>przestrzega zasad bezpieczeństwa i higieny życia, a także ochrony przed chorobami zakaźnymi (np. COVID-19),zna zasady ochrony zdrowia psychicznego (w tym w sytuacji kryzysowej wywołanej epidemią COVID-19) oraz czynniki chroniące przed zagrożeniami wynikającymi z długotrwałej izolacji społecznej i reżimu sanitarnego),</w:t>
      </w:r>
    </w:p>
    <w:p w:rsidR="00F02161" w:rsidRPr="00B11E77" w:rsidRDefault="00F02161" w:rsidP="00F02161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B11E77">
        <w:rPr>
          <w:color w:val="000000" w:themeColor="text1"/>
        </w:rPr>
        <w:t>szanuje potrzeby innych i jest chętny do niesienia pomocy,</w:t>
      </w:r>
    </w:p>
    <w:p w:rsidR="00F02161" w:rsidRPr="00B11E77" w:rsidRDefault="00F02161" w:rsidP="00F02161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B11E77">
        <w:rPr>
          <w:color w:val="000000" w:themeColor="text1"/>
        </w:rPr>
        <w:t>jest odporny na niepowodzenia,</w:t>
      </w:r>
    </w:p>
    <w:p w:rsidR="00F02161" w:rsidRPr="00B11E77" w:rsidRDefault="00F02161" w:rsidP="00F02161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B11E77">
        <w:rPr>
          <w:color w:val="000000" w:themeColor="text1"/>
        </w:rPr>
        <w:t>integruje się z rówieśnikami i prawidłowo funkcjonuje w zespole,</w:t>
      </w:r>
    </w:p>
    <w:p w:rsidR="00F02161" w:rsidRPr="00B11E77" w:rsidRDefault="00F02161" w:rsidP="00F02161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B11E77">
        <w:rPr>
          <w:color w:val="000000" w:themeColor="text1"/>
        </w:rPr>
        <w:t>ma potrzebę uczestnictwa w życiu społecznym i kulturalnym Polski i Europy.</w:t>
      </w:r>
    </w:p>
    <w:p w:rsidR="00F57FA4" w:rsidRPr="00B11E77" w:rsidRDefault="00F57FA4" w:rsidP="00F57FA4">
      <w:pPr>
        <w:rPr>
          <w:color w:val="000000" w:themeColor="text1"/>
        </w:rPr>
      </w:pPr>
    </w:p>
    <w:p w:rsidR="00F02161" w:rsidRPr="00B11E77" w:rsidRDefault="00F02161" w:rsidP="00F57FA4">
      <w:pPr>
        <w:jc w:val="center"/>
        <w:rPr>
          <w:b/>
          <w:color w:val="000000" w:themeColor="text1"/>
        </w:rPr>
      </w:pPr>
      <w:r w:rsidRPr="00B11E77">
        <w:rPr>
          <w:b/>
          <w:color w:val="000000" w:themeColor="text1"/>
        </w:rPr>
        <w:t>III. Cele ogólne</w:t>
      </w:r>
    </w:p>
    <w:p w:rsidR="00F02161" w:rsidRPr="00B11E77" w:rsidRDefault="00F02161" w:rsidP="004A20EA">
      <w:pPr>
        <w:ind w:firstLine="708"/>
        <w:jc w:val="both"/>
        <w:rPr>
          <w:color w:val="000000" w:themeColor="text1"/>
        </w:rPr>
      </w:pPr>
      <w:r w:rsidRPr="00B11E77">
        <w:rPr>
          <w:color w:val="000000" w:themeColor="text1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F02161" w:rsidRPr="00B11E77" w:rsidRDefault="00F02161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1) fizycznej – ukierunkowanej na zdobycie przez ucznia i wychowanka wiedzy i umiejętności pozwalających na prowadzenie zdrowego stylu życia i podejmowania zachowań prozdrowotnych,</w:t>
      </w:r>
      <w:r w:rsidR="00B11E77">
        <w:rPr>
          <w:color w:val="000000" w:themeColor="text1"/>
        </w:rPr>
        <w:t xml:space="preserve"> </w:t>
      </w:r>
      <w:r w:rsidR="00110CFB" w:rsidRPr="00B11E77">
        <w:rPr>
          <w:color w:val="000000" w:themeColor="text1"/>
        </w:rPr>
        <w:t>w tym w zakresie przeciwdziałania rozprzestrzenianiu się epidemii COVID-19,</w:t>
      </w:r>
    </w:p>
    <w:p w:rsidR="00CF7844" w:rsidRPr="00B11E77" w:rsidRDefault="00CF7844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2) emocjonalne</w:t>
      </w:r>
      <w:r w:rsidR="00F02161" w:rsidRPr="00B11E77">
        <w:rPr>
          <w:color w:val="000000" w:themeColor="text1"/>
        </w:rPr>
        <w:t>j – ukierunkowanej na zbudowanie równowagi i harmonii psychicznej, osiągnięcie właściwego stosunku do świata, poczucia siły, chęci do życia i witalności,</w:t>
      </w:r>
    </w:p>
    <w:p w:rsidR="00F02161" w:rsidRPr="00B11E77" w:rsidRDefault="0082630A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 xml:space="preserve">3) intelektualnej– </w:t>
      </w:r>
      <w:r w:rsidR="00F02161" w:rsidRPr="00B11E77">
        <w:rPr>
          <w:color w:val="000000" w:themeColor="text1"/>
        </w:rPr>
        <w:t>ukształtowanie postaw sprzyjających rozwijaniu własnego potencjału kształtowanie środowiska sprzyja</w:t>
      </w:r>
      <w:r w:rsidRPr="00B11E77">
        <w:rPr>
          <w:color w:val="000000" w:themeColor="text1"/>
        </w:rPr>
        <w:t xml:space="preserve">jącego rozwojowi uczniów, </w:t>
      </w:r>
    </w:p>
    <w:p w:rsidR="00F02161" w:rsidRPr="00B11E77" w:rsidRDefault="0082630A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lastRenderedPageBreak/>
        <w:t>4</w:t>
      </w:r>
      <w:r w:rsidR="00F02161" w:rsidRPr="00B11E77">
        <w:rPr>
          <w:color w:val="000000" w:themeColor="text1"/>
        </w:rPr>
        <w:t>) 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  <w:r w:rsidR="00B11E77">
        <w:rPr>
          <w:color w:val="000000" w:themeColor="text1"/>
        </w:rPr>
        <w:t xml:space="preserve"> </w:t>
      </w:r>
      <w:r w:rsidR="00F809F9" w:rsidRPr="00B11E77">
        <w:rPr>
          <w:color w:val="000000" w:themeColor="text1"/>
        </w:rPr>
        <w:t>kreowaniu</w:t>
      </w:r>
      <w:r w:rsidR="00110CFB" w:rsidRPr="00B11E77">
        <w:rPr>
          <w:color w:val="000000" w:themeColor="text1"/>
        </w:rPr>
        <w:t xml:space="preserve"> postaw pro społecznych w sytuacji kryzysowej (np. epidemia COVID-19),</w:t>
      </w:r>
    </w:p>
    <w:p w:rsidR="00F02161" w:rsidRPr="00B11E77" w:rsidRDefault="0082630A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5</w:t>
      </w:r>
      <w:r w:rsidR="00F02161" w:rsidRPr="00B11E77">
        <w:rPr>
          <w:color w:val="000000" w:themeColor="text1"/>
        </w:rPr>
        <w:t>) aksjologicznej – ukierunkowanej na zdobycie konstruktywnego i stabilnego systemu wartości, w tym docenienie znaczenia zdrowi</w:t>
      </w:r>
      <w:r w:rsidR="00AC52AD" w:rsidRPr="00B11E77">
        <w:rPr>
          <w:color w:val="000000" w:themeColor="text1"/>
        </w:rPr>
        <w:t xml:space="preserve">a oraz poczucia sensu istnienia, </w:t>
      </w:r>
      <w:r w:rsidR="00F809F9" w:rsidRPr="00B11E77">
        <w:rPr>
          <w:color w:val="000000" w:themeColor="text1"/>
        </w:rPr>
        <w:t>rozwijanie poczucia odpowiedzialności społecznej w sytuacjach kryzysowych zagrażających całemu społeczeństwu (np. rozprzestrzenianie się epidemii COVID-19).</w:t>
      </w:r>
    </w:p>
    <w:p w:rsidR="00F02161" w:rsidRPr="00B11E77" w:rsidRDefault="00F02161" w:rsidP="004A20EA">
      <w:pPr>
        <w:jc w:val="both"/>
        <w:rPr>
          <w:b/>
          <w:color w:val="000000" w:themeColor="text1"/>
          <w:u w:val="single"/>
        </w:rPr>
      </w:pPr>
      <w:r w:rsidRPr="00B11E77">
        <w:rPr>
          <w:b/>
          <w:color w:val="000000" w:themeColor="text1"/>
          <w:u w:val="single"/>
        </w:rPr>
        <w:t>Działalność wychowawcza obejmuje w szczególności:</w:t>
      </w:r>
    </w:p>
    <w:p w:rsidR="00F02161" w:rsidRPr="00B11E77" w:rsidRDefault="00F02161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1) współdziałanie całej społeczności szkoły na rzecz kształtowania u uczniów wiedzy, umiejętności i postaw określonych w sylwetce absolwenta,</w:t>
      </w:r>
    </w:p>
    <w:p w:rsidR="00F02161" w:rsidRPr="00B11E77" w:rsidRDefault="00F02161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2) 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F02161" w:rsidRPr="00B11E77" w:rsidRDefault="00F02161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3) współpracę z rodzicami lub opiekunami uczniów w celu budowania spójnego systemu wartości oraz kształtowania postaw prozdrowotnych i promowania zdrowego stylu życia oraz zachowań proekologicznych,</w:t>
      </w:r>
    </w:p>
    <w:p w:rsidR="00F02161" w:rsidRPr="00B11E77" w:rsidRDefault="00F02161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4) wzmacnianie wśród uczniów i wychowanków więzi ze szkołą oraz społecznością lokalną,</w:t>
      </w:r>
    </w:p>
    <w:p w:rsidR="00F02161" w:rsidRPr="00B11E77" w:rsidRDefault="00F02161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5) 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F02161" w:rsidRPr="00B11E77" w:rsidRDefault="00F02161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6) doskonalenie umiejętności nauczycieli i wychowawców w zakresie budowania podmiotowych relacji z uczniami oraz ich rodzicami lub opiekunami oraz warsztatowej pracy z grupą uczniów,</w:t>
      </w:r>
    </w:p>
    <w:p w:rsidR="00F02161" w:rsidRPr="00B11E77" w:rsidRDefault="00F02161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7) wzmacnianie kompetencji wychowawczych nauczycieli i wychowawców oraz rodziców lub opiekunów,</w:t>
      </w:r>
    </w:p>
    <w:p w:rsidR="00F02161" w:rsidRPr="00B11E77" w:rsidRDefault="00F02161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8) kształtowanie u uczniów postaw prospołecznych, w tym poprzez możliwość udziału w działaniach z zakresu wolontariatu, sprzyjających aktywnemu uczestnictwu uczniów w życiu społecznym,</w:t>
      </w:r>
    </w:p>
    <w:p w:rsidR="00F02161" w:rsidRPr="00B11E77" w:rsidRDefault="00F02161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9) przygotowanie uczniów do aktywnego uczestnictwa w kulturze i sztuce narodowej i światowej,</w:t>
      </w:r>
    </w:p>
    <w:p w:rsidR="00F02161" w:rsidRPr="00B11E77" w:rsidRDefault="00F02161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10) wspieranie edukacji rówieśniczej i programów rówieśniczych mających na celu modelowanie postaw prozdrowotnych i prospołecznych.</w:t>
      </w:r>
    </w:p>
    <w:p w:rsidR="005B5DAE" w:rsidRPr="00B11E77" w:rsidRDefault="005B5DAE" w:rsidP="004A20EA">
      <w:pPr>
        <w:jc w:val="both"/>
        <w:rPr>
          <w:color w:val="000000" w:themeColor="text1"/>
        </w:rPr>
      </w:pPr>
    </w:p>
    <w:p w:rsidR="00F02161" w:rsidRPr="00B11E77" w:rsidRDefault="00F02161" w:rsidP="004A20EA">
      <w:pPr>
        <w:ind w:firstLine="708"/>
        <w:jc w:val="both"/>
        <w:rPr>
          <w:color w:val="000000" w:themeColor="text1"/>
        </w:rPr>
      </w:pPr>
      <w:r w:rsidRPr="00B11E77">
        <w:rPr>
          <w:color w:val="000000" w:themeColor="text1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F02161" w:rsidRPr="00B11E77" w:rsidRDefault="00F02161" w:rsidP="004A20EA">
      <w:pPr>
        <w:jc w:val="both"/>
        <w:rPr>
          <w:b/>
          <w:color w:val="000000" w:themeColor="text1"/>
          <w:u w:val="single"/>
        </w:rPr>
      </w:pPr>
      <w:r w:rsidRPr="00B11E77">
        <w:rPr>
          <w:b/>
          <w:color w:val="000000" w:themeColor="text1"/>
          <w:u w:val="single"/>
        </w:rPr>
        <w:lastRenderedPageBreak/>
        <w:t>Działalność edukacyjna obejmuje w szczególności:</w:t>
      </w:r>
    </w:p>
    <w:p w:rsidR="00F02161" w:rsidRPr="00B11E77" w:rsidRDefault="00F02161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1) 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F02161" w:rsidRPr="00B11E77" w:rsidRDefault="00F02161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2) rozwijanie i wzmacnianie umiejętności psychologicznych i społecznych uczniów,</w:t>
      </w:r>
    </w:p>
    <w:p w:rsidR="00F02161" w:rsidRPr="00B11E77" w:rsidRDefault="00F02161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3) kształtowanie u uczniów umiejętności życiowych, w szczególności samokontroli, radzenia sobie ze stresem, rozpoznawania i wyrażania własnych emocji,</w:t>
      </w:r>
    </w:p>
    <w:p w:rsidR="00F02161" w:rsidRPr="00B11E77" w:rsidRDefault="00F02161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4) kształtowanie krytycznego myślenia i wspomaganie uczniów i wychowanków w konstruktywnym podejmowaniu decyzji w sytuacjach trudnych, zagrażających prawidłowemu rozwojowi i zdrowemu życiu,</w:t>
      </w:r>
      <w:r w:rsidR="005B5DAE" w:rsidRPr="00B11E77">
        <w:rPr>
          <w:color w:val="000000" w:themeColor="text1"/>
        </w:rPr>
        <w:t xml:space="preserve"> w tym w sytuacjach związanych z  pandemią COVID 19, reżimem sanitarnym, czasową izolacją , ograniczeniem relacji rówieśniczych</w:t>
      </w:r>
    </w:p>
    <w:p w:rsidR="00F02161" w:rsidRPr="00B11E77" w:rsidRDefault="00F02161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5) 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F02161" w:rsidRPr="00B11E77" w:rsidRDefault="00F02161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6) 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F02161" w:rsidRPr="00B11E77" w:rsidRDefault="00F02161" w:rsidP="004A20EA">
      <w:pPr>
        <w:jc w:val="both"/>
        <w:rPr>
          <w:color w:val="000000" w:themeColor="text1"/>
        </w:rPr>
      </w:pPr>
      <w:r w:rsidRPr="00B11E77">
        <w:rPr>
          <w:b/>
          <w:color w:val="000000" w:themeColor="text1"/>
          <w:u w:val="single"/>
        </w:rPr>
        <w:t>Działalność informacyjna</w:t>
      </w:r>
      <w:r w:rsidRPr="00B11E77">
        <w:rPr>
          <w:color w:val="000000" w:themeColor="text1"/>
        </w:rPr>
        <w:t xml:space="preserve">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F02161" w:rsidRPr="00B11E77" w:rsidRDefault="00F02161" w:rsidP="004A20EA">
      <w:pPr>
        <w:jc w:val="both"/>
        <w:rPr>
          <w:b/>
          <w:color w:val="000000" w:themeColor="text1"/>
        </w:rPr>
      </w:pPr>
      <w:r w:rsidRPr="00B11E77">
        <w:rPr>
          <w:b/>
          <w:color w:val="000000" w:themeColor="text1"/>
        </w:rPr>
        <w:t>Działalność informacyjna obejmuje w szczególności:</w:t>
      </w:r>
    </w:p>
    <w:p w:rsidR="00F02161" w:rsidRPr="00B11E77" w:rsidRDefault="00F02161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1) 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F02161" w:rsidRPr="00B11E77" w:rsidRDefault="00F02161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2) 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F02161" w:rsidRPr="00B11E77" w:rsidRDefault="00F02161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3) 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F02161" w:rsidRPr="00B11E77" w:rsidRDefault="00F02161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lastRenderedPageBreak/>
        <w:t>4) 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:rsidR="005B5DAE" w:rsidRPr="00B11E77" w:rsidRDefault="005B5DAE" w:rsidP="004A20EA">
      <w:pPr>
        <w:jc w:val="both"/>
        <w:rPr>
          <w:color w:val="000000" w:themeColor="text1"/>
        </w:rPr>
      </w:pPr>
    </w:p>
    <w:p w:rsidR="00F02161" w:rsidRPr="00B11E77" w:rsidRDefault="00F02161" w:rsidP="004A20E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Działalność profilaktyczna w szkole polega na realizowaniu działań z zakresu profilaktyki uniwersalnej, selektywnej i wskazującej.</w:t>
      </w:r>
    </w:p>
    <w:p w:rsidR="001B2702" w:rsidRPr="00B11E77" w:rsidRDefault="001B2702" w:rsidP="004A20EA">
      <w:pPr>
        <w:jc w:val="both"/>
        <w:rPr>
          <w:color w:val="000000" w:themeColor="text1"/>
        </w:rPr>
      </w:pPr>
    </w:p>
    <w:p w:rsidR="00F02161" w:rsidRPr="00B11E77" w:rsidRDefault="00F02161" w:rsidP="003C21FA">
      <w:pPr>
        <w:jc w:val="both"/>
        <w:rPr>
          <w:b/>
          <w:color w:val="000000" w:themeColor="text1"/>
          <w:u w:val="single"/>
        </w:rPr>
      </w:pPr>
      <w:r w:rsidRPr="00B11E77">
        <w:rPr>
          <w:b/>
          <w:color w:val="000000" w:themeColor="text1"/>
          <w:u w:val="single"/>
        </w:rPr>
        <w:t>Działalność profilaktyczna obejmuje:</w:t>
      </w:r>
    </w:p>
    <w:p w:rsidR="00F02161" w:rsidRPr="00B11E77" w:rsidRDefault="00F02161" w:rsidP="003C21F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1) wspieranie wszystkich uczniów i wychowanków w prawidłowym rozwoju i zdrowym stylu życia oraz podejmowanie działań, których celem jest ograniczanie zachowań ryzykownych niezależnie od poziomu ryzyka używania przez nich środków odurz</w:t>
      </w:r>
      <w:r w:rsidR="001A668D" w:rsidRPr="00B11E77">
        <w:rPr>
          <w:color w:val="000000" w:themeColor="text1"/>
        </w:rPr>
        <w:t>ających i innych</w:t>
      </w:r>
      <w:r w:rsidRPr="00B11E77">
        <w:rPr>
          <w:color w:val="000000" w:themeColor="text1"/>
        </w:rPr>
        <w:t xml:space="preserve"> substancji psychoaktywnych,</w:t>
      </w:r>
    </w:p>
    <w:p w:rsidR="00F02161" w:rsidRPr="00B11E77" w:rsidRDefault="00F02161" w:rsidP="003C21F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2) wspieranie uczniów i wychowanków, którzy ze względu na swoją sytuację rodzinną, środowiskową lub uwarunkowania biologiczne są w wyższym stopniu narażeni na ryzyko zachowań ryzykownych,</w:t>
      </w:r>
    </w:p>
    <w:p w:rsidR="00F02161" w:rsidRPr="00B11E77" w:rsidRDefault="00F02161" w:rsidP="003C21F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3) wspieranie uczniów i wychowanków, u których rozpoznano wczesne objawy używania śr</w:t>
      </w:r>
      <w:r w:rsidR="001A668D" w:rsidRPr="00B11E77">
        <w:rPr>
          <w:color w:val="000000" w:themeColor="text1"/>
        </w:rPr>
        <w:t>odków odurzających</w:t>
      </w:r>
      <w:r w:rsidRPr="00B11E77">
        <w:rPr>
          <w:color w:val="000000" w:themeColor="text1"/>
        </w:rPr>
        <w:t xml:space="preserve"> lub występowania innych zachowań ryzykownych, które nie zostały zdiagnozowane jako zaburzenia lub choroby wymagające leczenia.</w:t>
      </w:r>
    </w:p>
    <w:p w:rsidR="00F02161" w:rsidRPr="00B11E77" w:rsidRDefault="00F02161" w:rsidP="003C21FA">
      <w:pPr>
        <w:jc w:val="both"/>
        <w:rPr>
          <w:b/>
          <w:color w:val="000000" w:themeColor="text1"/>
        </w:rPr>
      </w:pPr>
      <w:r w:rsidRPr="00B11E77">
        <w:rPr>
          <w:b/>
          <w:color w:val="000000" w:themeColor="text1"/>
        </w:rPr>
        <w:t>Działania te obejmują w szczególności:</w:t>
      </w:r>
    </w:p>
    <w:p w:rsidR="00F02161" w:rsidRPr="00B11E77" w:rsidRDefault="00F02161" w:rsidP="003C21F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1) 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F02161" w:rsidRPr="00B11E77" w:rsidRDefault="00F02161" w:rsidP="003C21F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2) 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F02161" w:rsidRPr="00B11E77" w:rsidRDefault="00F02161" w:rsidP="003C21F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3) 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071297" w:rsidRPr="00B11E77" w:rsidRDefault="00F02161" w:rsidP="003C21F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4) doskonalenie zawodowe nauczycieli i wychowawców w zakresie realizacji szkolnej interwencji profilaktycznej w przypadku podejmowania przez uczniów i w</w:t>
      </w:r>
      <w:r w:rsidR="00071297" w:rsidRPr="00B11E77">
        <w:rPr>
          <w:color w:val="000000" w:themeColor="text1"/>
        </w:rPr>
        <w:t>ychowanków zachowań ryzykownych,</w:t>
      </w:r>
    </w:p>
    <w:p w:rsidR="0082630A" w:rsidRPr="00B11E77" w:rsidRDefault="0082630A" w:rsidP="003C21FA">
      <w:pPr>
        <w:jc w:val="both"/>
        <w:rPr>
          <w:color w:val="000000" w:themeColor="text1"/>
        </w:rPr>
      </w:pPr>
    </w:p>
    <w:p w:rsidR="00F02161" w:rsidRPr="00B11E77" w:rsidRDefault="00F02161" w:rsidP="003C21FA">
      <w:pPr>
        <w:jc w:val="both"/>
        <w:rPr>
          <w:b/>
          <w:color w:val="000000" w:themeColor="text1"/>
        </w:rPr>
      </w:pPr>
      <w:r w:rsidRPr="00B11E77">
        <w:rPr>
          <w:b/>
          <w:color w:val="000000" w:themeColor="text1"/>
        </w:rPr>
        <w:t>W bieżącym roku szkolnym najważniejsze działania w pracy wychowawczej są ukierunkowane na:</w:t>
      </w:r>
    </w:p>
    <w:p w:rsidR="00F02161" w:rsidRPr="00B11E77" w:rsidRDefault="00F02161" w:rsidP="003C21F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wspomaganie rozwoju ucznia w sferze emocjonalnej, społecznej i twórczej,</w:t>
      </w:r>
    </w:p>
    <w:p w:rsidR="00F02161" w:rsidRPr="00B11E77" w:rsidRDefault="00F02161" w:rsidP="003C21F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przygotowanie uczniów do prawidłowego funkcjonowania w grupie społecznej (szkole, klasie),</w:t>
      </w:r>
    </w:p>
    <w:p w:rsidR="00F02161" w:rsidRPr="00B11E77" w:rsidRDefault="00F02161" w:rsidP="003C21F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wzbudzanie poczucia przynależności do grupy,</w:t>
      </w:r>
    </w:p>
    <w:p w:rsidR="00F02161" w:rsidRPr="00B11E77" w:rsidRDefault="00F02161" w:rsidP="003C21F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lastRenderedPageBreak/>
        <w:t>rozbudzanie poczucia własnej wartości, wiary we własne siły i możliwości,</w:t>
      </w:r>
    </w:p>
    <w:p w:rsidR="00F02161" w:rsidRPr="00B11E77" w:rsidRDefault="00F02161" w:rsidP="003C21F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budowanie poczucia tożsamości regionalnej i narodowej,</w:t>
      </w:r>
    </w:p>
    <w:p w:rsidR="00F02161" w:rsidRPr="00B11E77" w:rsidRDefault="00F02161" w:rsidP="003C21F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przeciwdziałanie przemocy, agresji i uzależnieniom,</w:t>
      </w:r>
    </w:p>
    <w:p w:rsidR="00F02161" w:rsidRPr="00B11E77" w:rsidRDefault="00F02161" w:rsidP="003C21F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przeciwdziałanie pojawianiu się zachowań ryzykownych,</w:t>
      </w:r>
    </w:p>
    <w:p w:rsidR="00F809F9" w:rsidRPr="00B11E77" w:rsidRDefault="00F809F9" w:rsidP="00F809F9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 xml:space="preserve">utrwalanie u uczniów świadomego respektowania reguł sanitarnych przyjętych na czas epidemii COVID-19,       </w:t>
      </w:r>
    </w:p>
    <w:p w:rsidR="00F02161" w:rsidRPr="00B11E77" w:rsidRDefault="00F02161" w:rsidP="003C21FA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troska o szeroko pojęte bezpieczeństwo podopiecznych, nauczycieli i rodziców.</w:t>
      </w:r>
    </w:p>
    <w:p w:rsidR="00F57FA4" w:rsidRPr="00B11E77" w:rsidRDefault="00F57FA4" w:rsidP="003C21FA">
      <w:pPr>
        <w:jc w:val="both"/>
        <w:rPr>
          <w:color w:val="000000" w:themeColor="text1"/>
        </w:rPr>
      </w:pPr>
    </w:p>
    <w:p w:rsidR="00F02161" w:rsidRPr="00B11E77" w:rsidRDefault="00F02161" w:rsidP="003C21FA">
      <w:pPr>
        <w:tabs>
          <w:tab w:val="center" w:pos="4536"/>
        </w:tabs>
        <w:jc w:val="both"/>
        <w:rPr>
          <w:b/>
          <w:color w:val="000000" w:themeColor="text1"/>
          <w:u w:val="single"/>
        </w:rPr>
      </w:pPr>
      <w:r w:rsidRPr="00B11E77">
        <w:rPr>
          <w:b/>
          <w:color w:val="000000" w:themeColor="text1"/>
          <w:u w:val="single"/>
        </w:rPr>
        <w:t>Zada</w:t>
      </w:r>
      <w:r w:rsidR="001A668D" w:rsidRPr="00B11E77">
        <w:rPr>
          <w:b/>
          <w:color w:val="000000" w:themeColor="text1"/>
          <w:u w:val="single"/>
        </w:rPr>
        <w:t>nia profilaktyczne programu to:</w:t>
      </w:r>
    </w:p>
    <w:p w:rsidR="00F02161" w:rsidRPr="00B11E77" w:rsidRDefault="00F02161" w:rsidP="003C21F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zapoznanie z normami zachowania obowiązującymi w szkole,</w:t>
      </w:r>
    </w:p>
    <w:p w:rsidR="00F02161" w:rsidRPr="00B11E77" w:rsidRDefault="00F02161" w:rsidP="003C21F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znajomość zasad ruchu drogowego – bezpieczeństwo w drodze do szkoły,</w:t>
      </w:r>
    </w:p>
    <w:p w:rsidR="00F02161" w:rsidRPr="00B11E77" w:rsidRDefault="00F02161" w:rsidP="003C21F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promowanie zdrowego stylu życia,</w:t>
      </w:r>
    </w:p>
    <w:p w:rsidR="00F02161" w:rsidRPr="00B11E77" w:rsidRDefault="00F02161" w:rsidP="003C21F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kształtowanie nawyków prozdrowotnych,</w:t>
      </w:r>
    </w:p>
    <w:p w:rsidR="00F02161" w:rsidRPr="00B11E77" w:rsidRDefault="00F02161" w:rsidP="003C21F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rozpoznawanie sytuacji i zachowa</w:t>
      </w:r>
      <w:r w:rsidR="0082630A" w:rsidRPr="00B11E77">
        <w:rPr>
          <w:color w:val="000000" w:themeColor="text1"/>
        </w:rPr>
        <w:t>ń ryzykownych, w tym korzystania ze środków psychoaktywnych</w:t>
      </w:r>
      <w:r w:rsidRPr="00B11E77">
        <w:rPr>
          <w:color w:val="000000" w:themeColor="text1"/>
        </w:rPr>
        <w:t>,</w:t>
      </w:r>
    </w:p>
    <w:p w:rsidR="00F02161" w:rsidRPr="00B11E77" w:rsidRDefault="00F02161" w:rsidP="003C21F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eliminowanie z życia szkolnego agresji i przemocy rówieśniczej,</w:t>
      </w:r>
    </w:p>
    <w:p w:rsidR="00F02161" w:rsidRPr="00B11E77" w:rsidRDefault="00F02161" w:rsidP="003C21F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niebezpieczeństwa związane z nadużywaniem komputera, Internetu, telefonów komórkowych i telewizji,</w:t>
      </w:r>
    </w:p>
    <w:p w:rsidR="00F02161" w:rsidRPr="00B11E77" w:rsidRDefault="00F02161" w:rsidP="003C21F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wzmacnianie poczucia własnej wartości uczniów, podkreślanie pozytywnych doświadczeń życiowych, pomagających młodym ludziom ukształtować pozytywną tożsamość,</w:t>
      </w:r>
    </w:p>
    <w:p w:rsidR="00F02161" w:rsidRPr="00B11E77" w:rsidRDefault="00F02161" w:rsidP="003C21FA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uczenie sposobów wyrażania własnych emocji i radzenia sobie ze stresem.</w:t>
      </w:r>
    </w:p>
    <w:p w:rsidR="00F57FA4" w:rsidRPr="00B11E77" w:rsidRDefault="00F57FA4" w:rsidP="003C21FA">
      <w:pPr>
        <w:jc w:val="both"/>
        <w:rPr>
          <w:color w:val="000000" w:themeColor="text1"/>
        </w:rPr>
      </w:pPr>
    </w:p>
    <w:p w:rsidR="00F02161" w:rsidRPr="00B11E77" w:rsidRDefault="00F02161" w:rsidP="003C21FA">
      <w:pPr>
        <w:jc w:val="center"/>
        <w:rPr>
          <w:b/>
          <w:color w:val="000000" w:themeColor="text1"/>
        </w:rPr>
      </w:pPr>
      <w:r w:rsidRPr="00B11E77">
        <w:rPr>
          <w:b/>
          <w:color w:val="000000" w:themeColor="text1"/>
        </w:rPr>
        <w:t>IV. Struktura oddziaływań wychowawczych</w:t>
      </w:r>
    </w:p>
    <w:p w:rsidR="00F02161" w:rsidRPr="00B11E77" w:rsidRDefault="00F02161" w:rsidP="003C21FA">
      <w:pPr>
        <w:rPr>
          <w:b/>
          <w:color w:val="000000" w:themeColor="text1"/>
        </w:rPr>
      </w:pPr>
      <w:r w:rsidRPr="00B11E77">
        <w:rPr>
          <w:b/>
          <w:color w:val="000000" w:themeColor="text1"/>
        </w:rPr>
        <w:t>1. Dyrektor szkoły:</w:t>
      </w:r>
    </w:p>
    <w:p w:rsidR="00F02161" w:rsidRPr="00B11E77" w:rsidRDefault="00F02161" w:rsidP="003C21FA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stwarza warunki dla realizacji procesu wychowawczego w szkole,</w:t>
      </w:r>
    </w:p>
    <w:p w:rsidR="00F02161" w:rsidRPr="00B11E77" w:rsidRDefault="00F02161" w:rsidP="003C21FA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sprawuje opiekę nad uczniami oraz stwarza warunki harmonijnego rozwoju psychofizycznego poprzez aktywne działania prozdrowotne, dba o prawidłowy poziom pracy wychowawczej i opiekuńczej szkoły,</w:t>
      </w:r>
    </w:p>
    <w:p w:rsidR="00F02161" w:rsidRPr="00B11E77" w:rsidRDefault="00F02161" w:rsidP="003C21FA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F02161" w:rsidRPr="00B11E77" w:rsidRDefault="00F02161" w:rsidP="003C21FA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F02161" w:rsidRPr="00B11E77" w:rsidRDefault="00F02161" w:rsidP="003C21FA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współpracuje z zespołem wychowawców, pedagogiem, psychologiem szkolnym, oraz Samorządem Uczniowskim, wspomaga nauczycieli w realizacji zadań,</w:t>
      </w:r>
    </w:p>
    <w:p w:rsidR="00F02161" w:rsidRPr="00B11E77" w:rsidRDefault="00F02161" w:rsidP="003C21FA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czuwa nad realizowaniem przez uczniów obowiązku szkolnego,</w:t>
      </w:r>
    </w:p>
    <w:p w:rsidR="00F02161" w:rsidRPr="00B11E77" w:rsidRDefault="00F02161" w:rsidP="003C21FA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nadzoruje zgodność działania szkoły ze statutem, w tym dba o przestrzeganie zasad oceniania, praw uczniów, kompetencji organów szkoły,</w:t>
      </w:r>
    </w:p>
    <w:p w:rsidR="00F02161" w:rsidRPr="00B11E77" w:rsidRDefault="00F02161" w:rsidP="003C21FA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lastRenderedPageBreak/>
        <w:t>nadzoruje realizację szkolnego programu wychowawczo-profilaktycznego.</w:t>
      </w:r>
    </w:p>
    <w:p w:rsidR="001B2702" w:rsidRPr="00B11E77" w:rsidRDefault="001B2702" w:rsidP="001B2702">
      <w:pPr>
        <w:jc w:val="both"/>
        <w:rPr>
          <w:color w:val="000000" w:themeColor="text1"/>
        </w:rPr>
      </w:pPr>
    </w:p>
    <w:p w:rsidR="00F02161" w:rsidRPr="00B11E77" w:rsidRDefault="00F02161" w:rsidP="003C21FA">
      <w:pPr>
        <w:jc w:val="both"/>
        <w:rPr>
          <w:b/>
          <w:color w:val="000000" w:themeColor="text1"/>
        </w:rPr>
      </w:pPr>
      <w:r w:rsidRPr="00B11E77">
        <w:rPr>
          <w:b/>
          <w:color w:val="000000" w:themeColor="text1"/>
        </w:rPr>
        <w:t>2. Rada pedagogiczna:</w:t>
      </w:r>
    </w:p>
    <w:p w:rsidR="00F02161" w:rsidRPr="00B11E77" w:rsidRDefault="00F02161" w:rsidP="003C21FA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uczestniczy w diagnozowaniu pracy wychowawczej szkoły i potrzeb w zakresie działań profilaktycznych,</w:t>
      </w:r>
    </w:p>
    <w:p w:rsidR="00F02161" w:rsidRPr="00B11E77" w:rsidRDefault="00F02161" w:rsidP="003C21FA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opracowuje projekt programu wychowawczo-profilaktycznego i uchwala go w porozumieniu z Radą rodziców ,</w:t>
      </w:r>
    </w:p>
    <w:p w:rsidR="00F02161" w:rsidRPr="00B11E77" w:rsidRDefault="00F02161" w:rsidP="003C21FA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opracowuje i zatwierdza dokumenty i procedury postępowania nauczycieli w sytuacjach zagrożenia młodzieży demoralizacją i przestępczością</w:t>
      </w:r>
    </w:p>
    <w:p w:rsidR="00F02161" w:rsidRPr="00B11E77" w:rsidRDefault="00F02161" w:rsidP="003C21FA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uczestniczy w realizacji szkolnego programu wychowawczo-profilaktycznego,</w:t>
      </w:r>
    </w:p>
    <w:p w:rsidR="001B2702" w:rsidRPr="00B11E77" w:rsidRDefault="00F02161" w:rsidP="003C21FA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uczestniczy w ewaluacji szkolnego programu wychowawczo-profilaktycznego.</w:t>
      </w:r>
    </w:p>
    <w:p w:rsidR="001B2702" w:rsidRPr="00B11E77" w:rsidRDefault="001B2702" w:rsidP="001B2702">
      <w:pPr>
        <w:pStyle w:val="Akapitzlist"/>
        <w:jc w:val="both"/>
        <w:rPr>
          <w:color w:val="000000" w:themeColor="text1"/>
        </w:rPr>
      </w:pPr>
    </w:p>
    <w:p w:rsidR="00F02161" w:rsidRPr="00B11E77" w:rsidRDefault="00F02161" w:rsidP="003C21FA">
      <w:pPr>
        <w:jc w:val="both"/>
        <w:rPr>
          <w:b/>
          <w:color w:val="000000" w:themeColor="text1"/>
        </w:rPr>
      </w:pPr>
      <w:r w:rsidRPr="00B11E77">
        <w:rPr>
          <w:b/>
          <w:color w:val="000000" w:themeColor="text1"/>
        </w:rPr>
        <w:t>3. Nauczyciele:</w:t>
      </w:r>
    </w:p>
    <w:p w:rsidR="00F02161" w:rsidRPr="00B11E77" w:rsidRDefault="00F02161" w:rsidP="003C21FA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współpracują z wychowawcami klas w zakresie realizacji zadań wychowawczych, uczestniczą w realizacji Szkolnego Programu Wychowawczo-Profilaktycznego,</w:t>
      </w:r>
    </w:p>
    <w:p w:rsidR="00F02161" w:rsidRPr="00B11E77" w:rsidRDefault="00F02161" w:rsidP="003C21FA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reagują na obecność w szkole osób obcych, które swoim zachowaniem stwarzają zagrożenie dla ucznia,</w:t>
      </w:r>
    </w:p>
    <w:p w:rsidR="00F02161" w:rsidRPr="00B11E77" w:rsidRDefault="00F02161" w:rsidP="003C21FA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reagują na przejawy agresji, niedostosowania społecznego i uzależnień uczniów,</w:t>
      </w:r>
    </w:p>
    <w:p w:rsidR="00F02161" w:rsidRPr="00B11E77" w:rsidRDefault="00F02161" w:rsidP="003C21FA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przestrzegają obowiązujących w szkole procedur postępowania w sytuacjach zagrożenia młodzieży demoralizacją i przestępczością,</w:t>
      </w:r>
    </w:p>
    <w:p w:rsidR="00F809F9" w:rsidRPr="00B11E77" w:rsidRDefault="00F809F9" w:rsidP="00F809F9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przestrzegają obowiązujących w szkole procedur postępowania w sytuacjach zagrożenia młodzieży demoralizacją i przestępczością, a także depresją i innymi negatywnymi skutkami epidemii COVID-19,</w:t>
      </w:r>
    </w:p>
    <w:p w:rsidR="00F809F9" w:rsidRPr="00B11E77" w:rsidRDefault="00F809F9" w:rsidP="00F809F9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 xml:space="preserve">przestrzegają reguł sanitarnych określonych w „Wytycznych </w:t>
      </w:r>
      <w:proofErr w:type="spellStart"/>
      <w:r w:rsidRPr="00B11E77">
        <w:rPr>
          <w:color w:val="000000" w:themeColor="text1"/>
        </w:rPr>
        <w:t>MEiN</w:t>
      </w:r>
      <w:proofErr w:type="spellEnd"/>
      <w:r w:rsidRPr="00B11E77">
        <w:rPr>
          <w:color w:val="000000" w:themeColor="text1"/>
        </w:rPr>
        <w:t>, MZ, GIS”, obowiązujących w szkole w okresie epidemii COVID-19,</w:t>
      </w:r>
    </w:p>
    <w:p w:rsidR="00F809F9" w:rsidRPr="00B11E77" w:rsidRDefault="00F809F9" w:rsidP="00F809F9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udzielają uczniom pomocy w przezwyciężaniu niepowodzeń szkolnych, skutków długotrwałej izolacji społecznej, ograniczeń i nieprzewidywalnych zmian związanych z epidemią COVID-19,</w:t>
      </w:r>
    </w:p>
    <w:p w:rsidR="00F02161" w:rsidRPr="00B11E77" w:rsidRDefault="00F02161" w:rsidP="003C21FA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udzielają uczniom pomocy w przezwyciężaniu niepowodzeń szkolnych,</w:t>
      </w:r>
    </w:p>
    <w:p w:rsidR="00F02161" w:rsidRPr="00B11E77" w:rsidRDefault="00F02161" w:rsidP="003C21FA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kształcą i wychowują dzieci w duchu patriotyzmu i demokracji,</w:t>
      </w:r>
    </w:p>
    <w:p w:rsidR="00F02161" w:rsidRPr="00B11E77" w:rsidRDefault="00F02161" w:rsidP="003C21FA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rozmawiają z uczniami i rodzicami o zachowaniu i frekwencji oraz postępach w nauce na swoich zajęciach,</w:t>
      </w:r>
    </w:p>
    <w:p w:rsidR="00F02161" w:rsidRPr="00B11E77" w:rsidRDefault="00F02161" w:rsidP="003C21FA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wspierają zainteresowania i rozwój osobowy ucznia,</w:t>
      </w:r>
    </w:p>
    <w:p w:rsidR="001B2702" w:rsidRPr="00B11E77" w:rsidRDefault="001B2702" w:rsidP="001B2702">
      <w:pPr>
        <w:jc w:val="both"/>
        <w:rPr>
          <w:color w:val="000000" w:themeColor="text1"/>
        </w:rPr>
      </w:pPr>
    </w:p>
    <w:p w:rsidR="00F02161" w:rsidRPr="00B11E77" w:rsidRDefault="00F02161" w:rsidP="003C21FA">
      <w:pPr>
        <w:jc w:val="both"/>
        <w:rPr>
          <w:b/>
          <w:color w:val="000000" w:themeColor="text1"/>
        </w:rPr>
      </w:pPr>
      <w:r w:rsidRPr="00B11E77">
        <w:rPr>
          <w:b/>
          <w:color w:val="000000" w:themeColor="text1"/>
        </w:rPr>
        <w:t>4. Wychowawcy klas:</w:t>
      </w:r>
    </w:p>
    <w:p w:rsidR="00F02161" w:rsidRPr="00B11E77" w:rsidRDefault="00F02161" w:rsidP="003C21FA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diagnozują sytuację wychowawczą w klasie,</w:t>
      </w:r>
    </w:p>
    <w:p w:rsidR="00F02161" w:rsidRPr="00B11E77" w:rsidRDefault="00F02161" w:rsidP="00F809F9">
      <w:pPr>
        <w:pStyle w:val="Akapitzlist"/>
        <w:numPr>
          <w:ilvl w:val="0"/>
          <w:numId w:val="10"/>
        </w:numPr>
        <w:rPr>
          <w:color w:val="000000" w:themeColor="text1"/>
        </w:rPr>
      </w:pPr>
      <w:r w:rsidRPr="00B11E77">
        <w:rPr>
          <w:color w:val="000000" w:themeColor="text1"/>
        </w:rPr>
        <w:t>rozpoznają indywidualne potrzeby uczniów,</w:t>
      </w:r>
      <w:r w:rsidR="00B11E77">
        <w:rPr>
          <w:color w:val="000000" w:themeColor="text1"/>
        </w:rPr>
        <w:t xml:space="preserve"> </w:t>
      </w:r>
      <w:bookmarkStart w:id="0" w:name="_GoBack"/>
      <w:bookmarkEnd w:id="0"/>
      <w:r w:rsidR="00F809F9" w:rsidRPr="00B11E77">
        <w:rPr>
          <w:color w:val="000000" w:themeColor="text1"/>
        </w:rPr>
        <w:t>w tym potrzeby uczniów w zakresie ochrony zdrowia psychicznego, w tym zagrożenia wynikające z długotrwałej izolacji społecznej w okresie epidemii COVID-19,</w:t>
      </w:r>
    </w:p>
    <w:p w:rsidR="00F02161" w:rsidRPr="00B11E77" w:rsidRDefault="00F02161" w:rsidP="003C21FA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lastRenderedPageBreak/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F02161" w:rsidRPr="00B11E77" w:rsidRDefault="00F02161" w:rsidP="003C21FA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przygotowują sprawozdanie z realizacji planu pracy wychowawczej i wnioski do dalszej pracy,</w:t>
      </w:r>
    </w:p>
    <w:p w:rsidR="00F02161" w:rsidRPr="00B11E77" w:rsidRDefault="00F02161" w:rsidP="003C21FA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zapoznają uczniów swoich klas i ich rodziców z prawem wewnątrzszkolnym i obowiązującymi zwyczajami, tradycjami szkoły,</w:t>
      </w:r>
    </w:p>
    <w:p w:rsidR="00F02161" w:rsidRPr="00B11E77" w:rsidRDefault="00F02161" w:rsidP="003C21FA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są członkami zespołu wychowawców i wykonują zadania zlecone przez przewodniczącego zespołu,</w:t>
      </w:r>
    </w:p>
    <w:p w:rsidR="00F02161" w:rsidRPr="00B11E77" w:rsidRDefault="00F02161" w:rsidP="003C21FA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oceniają zachowanie uczniów swojej klasy, zgodnie z obowiązującymi w szkole procedurami,</w:t>
      </w:r>
    </w:p>
    <w:p w:rsidR="00F02161" w:rsidRPr="00B11E77" w:rsidRDefault="00F02161" w:rsidP="003C21FA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współpracują z innymi nauczycielami uczącymi w klasie, rodzicami uczniów, pedagogiem szkolnym oraz specjalistami pracującymi z uczniami o specjalnych potrzebach,</w:t>
      </w:r>
    </w:p>
    <w:p w:rsidR="00F02161" w:rsidRPr="00B11E77" w:rsidRDefault="00F02161" w:rsidP="003C21FA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wspierają uczniów potrzebujących pomocy, znajdujących się w trudnej sytuacji,</w:t>
      </w:r>
    </w:p>
    <w:p w:rsidR="00F02161" w:rsidRPr="00B11E77" w:rsidRDefault="00F02161" w:rsidP="003C21FA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rozpoznają oczekiwania swoich uczniów i ich rodziców,</w:t>
      </w:r>
    </w:p>
    <w:p w:rsidR="00F02161" w:rsidRPr="00B11E77" w:rsidRDefault="00F02161" w:rsidP="003C21FA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dbają o dobre relacje uczniów w klasie,</w:t>
      </w:r>
    </w:p>
    <w:p w:rsidR="00F02161" w:rsidRPr="00B11E77" w:rsidRDefault="00F02161" w:rsidP="003C21FA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podejmują działania profilaktyczne w celu przeciwdziałania niewłaściwym zachowaniom podopiecznych,</w:t>
      </w:r>
    </w:p>
    <w:p w:rsidR="00F02161" w:rsidRPr="00B11E77" w:rsidRDefault="00F02161" w:rsidP="003C21FA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współpracują z sądem, policją, innymi osobami i instytucjami działającymi na rzecz dzieci i młodzieży,</w:t>
      </w:r>
    </w:p>
    <w:p w:rsidR="00F02161" w:rsidRPr="00B11E77" w:rsidRDefault="00F02161" w:rsidP="003C21FA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podejmują działania w zakresie poszerzania kompetencji wychowawczych</w:t>
      </w:r>
      <w:r w:rsidR="0082630A" w:rsidRPr="00B11E77">
        <w:rPr>
          <w:color w:val="000000" w:themeColor="text1"/>
        </w:rPr>
        <w:t>.</w:t>
      </w:r>
    </w:p>
    <w:p w:rsidR="00F57FA4" w:rsidRPr="00B11E77" w:rsidRDefault="00F57FA4" w:rsidP="003C21FA">
      <w:pPr>
        <w:jc w:val="both"/>
        <w:rPr>
          <w:color w:val="000000" w:themeColor="text1"/>
        </w:rPr>
      </w:pPr>
    </w:p>
    <w:p w:rsidR="00F02161" w:rsidRPr="00B11E77" w:rsidRDefault="00F02161" w:rsidP="003C21FA">
      <w:pPr>
        <w:jc w:val="both"/>
        <w:rPr>
          <w:b/>
          <w:color w:val="000000" w:themeColor="text1"/>
        </w:rPr>
      </w:pPr>
      <w:r w:rsidRPr="00B11E77">
        <w:rPr>
          <w:b/>
          <w:color w:val="000000" w:themeColor="text1"/>
        </w:rPr>
        <w:t>5. Zespół wychowawców:</w:t>
      </w:r>
    </w:p>
    <w:p w:rsidR="00F02161" w:rsidRPr="00B11E77" w:rsidRDefault="00F02161" w:rsidP="003C21FA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opracowuje projekty procedur postępowania w sytuacjach zagrożenia młodzieży demoralizacją i przestępczością, zasad współpracy z instytucjami i osobami działającymi na rzecz uczniów, propozycje modyfikacji zasady usprawiedliwiania nieobecności, karania, nagradzania, wystawiania ocen zachowania i innych,</w:t>
      </w:r>
    </w:p>
    <w:p w:rsidR="00F02161" w:rsidRPr="00B11E77" w:rsidRDefault="00F02161" w:rsidP="003C21FA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analizuje i rozwiązuje bieżące problemy wychowawcze,</w:t>
      </w:r>
    </w:p>
    <w:p w:rsidR="00F02161" w:rsidRPr="00B11E77" w:rsidRDefault="00F02161" w:rsidP="003C21FA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ustala potrzeby w zakresie doskonalenia umiejętności wychowawczych nauczycieli, w tym rozpoczynających pracę w roli wychowawcy,</w:t>
      </w:r>
    </w:p>
    <w:p w:rsidR="00F02161" w:rsidRPr="00B11E77" w:rsidRDefault="00F02161" w:rsidP="003C21FA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przygotowuje analizy i sprawozdania w zakresie działalności wychowawczej i profilaktycznej szkoły,</w:t>
      </w:r>
    </w:p>
    <w:p w:rsidR="00F02161" w:rsidRPr="00B11E77" w:rsidRDefault="00F02161" w:rsidP="003C21FA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inne, wynikające ze specyfiki potrzeb danej szkoły.</w:t>
      </w:r>
    </w:p>
    <w:p w:rsidR="001B2702" w:rsidRPr="00B11E77" w:rsidRDefault="001B2702" w:rsidP="001B2702">
      <w:pPr>
        <w:jc w:val="both"/>
        <w:rPr>
          <w:color w:val="000000" w:themeColor="text1"/>
        </w:rPr>
      </w:pPr>
    </w:p>
    <w:p w:rsidR="00F02161" w:rsidRPr="00B11E77" w:rsidRDefault="00F02161" w:rsidP="003C21FA">
      <w:pPr>
        <w:jc w:val="both"/>
        <w:rPr>
          <w:b/>
          <w:color w:val="000000" w:themeColor="text1"/>
        </w:rPr>
      </w:pPr>
      <w:r w:rsidRPr="00B11E77">
        <w:rPr>
          <w:b/>
          <w:color w:val="000000" w:themeColor="text1"/>
        </w:rPr>
        <w:t>6. Pedagog szkolny/psycholog:</w:t>
      </w:r>
    </w:p>
    <w:p w:rsidR="00F02161" w:rsidRPr="00B11E77" w:rsidRDefault="00F02161" w:rsidP="003C21FA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diagnozuje środowisko wychowawcze,</w:t>
      </w:r>
    </w:p>
    <w:p w:rsidR="00F02161" w:rsidRPr="00B11E77" w:rsidRDefault="00F02161" w:rsidP="003C21FA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zapewnia uczniom pomoc psychologiczną w odpowiednich formach,</w:t>
      </w:r>
    </w:p>
    <w:p w:rsidR="00F02161" w:rsidRPr="00B11E77" w:rsidRDefault="00F02161" w:rsidP="003C21FA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współpracuje z rodzicami uczniów potrzebującymi szczególnej troski wychowawczej lub stałej opieki,</w:t>
      </w:r>
    </w:p>
    <w:p w:rsidR="00F02161" w:rsidRPr="00B11E77" w:rsidRDefault="00F02161" w:rsidP="003C21FA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zabiega o różne formy pomocy wychowawczej i materialnej dla uczniów,</w:t>
      </w:r>
    </w:p>
    <w:p w:rsidR="00F02161" w:rsidRPr="00B11E77" w:rsidRDefault="00F02161" w:rsidP="003C21FA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lastRenderedPageBreak/>
        <w:t xml:space="preserve"> współpracuje z rodzicami w zakresie działań wychowawczych i profilaktycznych, udziela pomocy psychologiczno-pedagogicznej rodzicom uczniów,</w:t>
      </w:r>
    </w:p>
    <w:p w:rsidR="00F02161" w:rsidRPr="00B11E77" w:rsidRDefault="00F02161" w:rsidP="003C21FA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współpracuje z placówkami wspierającymi proces dydaktyczno-wychowawczy szkoły i poszerzającymi zakres działań o charakterze profilaktycznym w tym z porad</w:t>
      </w:r>
      <w:r w:rsidR="00FB065D" w:rsidRPr="00B11E77">
        <w:rPr>
          <w:color w:val="000000" w:themeColor="text1"/>
        </w:rPr>
        <w:t>nią psychologiczno-pedagogiczną.</w:t>
      </w:r>
    </w:p>
    <w:p w:rsidR="00F02161" w:rsidRPr="00B11E77" w:rsidRDefault="00F02161" w:rsidP="003C21FA">
      <w:pPr>
        <w:jc w:val="both"/>
        <w:rPr>
          <w:b/>
          <w:color w:val="000000" w:themeColor="text1"/>
        </w:rPr>
      </w:pPr>
      <w:r w:rsidRPr="00B11E77">
        <w:rPr>
          <w:b/>
          <w:color w:val="000000" w:themeColor="text1"/>
        </w:rPr>
        <w:t>7. Rodzice:</w:t>
      </w:r>
    </w:p>
    <w:p w:rsidR="00F02161" w:rsidRPr="00B11E77" w:rsidRDefault="00F02161" w:rsidP="003C21FA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współtworzą szkolny program wychowawczo-profilaktyczny,</w:t>
      </w:r>
    </w:p>
    <w:p w:rsidR="00F02161" w:rsidRPr="00B11E77" w:rsidRDefault="00F02161" w:rsidP="003C21FA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uczestniczą w diagnozowaniu pracy wychowawczej szkoły,</w:t>
      </w:r>
    </w:p>
    <w:p w:rsidR="00F02161" w:rsidRPr="00B11E77" w:rsidRDefault="00F02161" w:rsidP="003C21FA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uczestniczą w wywiadówkach organizowanych przez szkołę,</w:t>
      </w:r>
    </w:p>
    <w:p w:rsidR="00F02161" w:rsidRPr="00B11E77" w:rsidRDefault="00F02161" w:rsidP="003C21FA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zasięgają informacji na temat swoich dzieci w szkole,</w:t>
      </w:r>
    </w:p>
    <w:p w:rsidR="00F02161" w:rsidRPr="00B11E77" w:rsidRDefault="00F02161" w:rsidP="003C21FA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współpracują z wychowawcą klasy i innymi nauczycielami uczącymi w klasie,</w:t>
      </w:r>
    </w:p>
    <w:p w:rsidR="00F02161" w:rsidRPr="00B11E77" w:rsidRDefault="00F02161" w:rsidP="003C21FA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dbają o właściwą formę spędzania czasu wolnego przez uczniów,</w:t>
      </w:r>
    </w:p>
    <w:p w:rsidR="00F02161" w:rsidRPr="00B11E77" w:rsidRDefault="00F02161" w:rsidP="003C21FA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rada rodziców uchwalanie w porozumieniu z radą pedagogiczną program wychowawczo-profilaktyczny szkoły.</w:t>
      </w:r>
    </w:p>
    <w:p w:rsidR="001B2702" w:rsidRPr="00B11E77" w:rsidRDefault="001B2702" w:rsidP="001B2702">
      <w:pPr>
        <w:jc w:val="both"/>
        <w:rPr>
          <w:color w:val="000000" w:themeColor="text1"/>
        </w:rPr>
      </w:pPr>
    </w:p>
    <w:p w:rsidR="00F02161" w:rsidRPr="00B11E77" w:rsidRDefault="00F02161" w:rsidP="003C21FA">
      <w:pPr>
        <w:jc w:val="both"/>
        <w:rPr>
          <w:b/>
          <w:color w:val="000000" w:themeColor="text1"/>
        </w:rPr>
      </w:pPr>
      <w:r w:rsidRPr="00B11E77">
        <w:rPr>
          <w:b/>
          <w:color w:val="000000" w:themeColor="text1"/>
        </w:rPr>
        <w:t>8. Samorząd uczniowski:</w:t>
      </w:r>
    </w:p>
    <w:p w:rsidR="00F02161" w:rsidRPr="00B11E77" w:rsidRDefault="00F02161" w:rsidP="003C21FA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F02161" w:rsidRPr="00B11E77" w:rsidRDefault="00F02161" w:rsidP="003C21FA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uczestniczy w diagnozowaniu sytuacji wychowawczej szkoły,</w:t>
      </w:r>
    </w:p>
    <w:p w:rsidR="00F02161" w:rsidRPr="00B11E77" w:rsidRDefault="00F02161" w:rsidP="003C21FA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współpracuje z Zespołem Wychowawców i Radą Pedagogiczną,</w:t>
      </w:r>
    </w:p>
    <w:p w:rsidR="00F02161" w:rsidRPr="00B11E77" w:rsidRDefault="00F02161" w:rsidP="003C21FA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prowadzi akcje pomocy dla potrzebujących kolegów,</w:t>
      </w:r>
    </w:p>
    <w:p w:rsidR="00F02161" w:rsidRPr="00B11E77" w:rsidRDefault="00F02161" w:rsidP="003C21FA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reprezentuje postawy i potrzeby środowiska uczniowskiego,</w:t>
      </w:r>
    </w:p>
    <w:p w:rsidR="00F02161" w:rsidRPr="00B11E77" w:rsidRDefault="00F02161" w:rsidP="003C21FA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propaguje ideę samorządności oraz wychowania w demokracji,</w:t>
      </w:r>
    </w:p>
    <w:p w:rsidR="00F02161" w:rsidRPr="00B11E77" w:rsidRDefault="00F02161" w:rsidP="003C21FA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dba o dobre imię i honor szkoły oraz wzbogaca jej tradycję,</w:t>
      </w:r>
    </w:p>
    <w:p w:rsidR="00F02161" w:rsidRPr="00B11E77" w:rsidRDefault="00F02161" w:rsidP="003C21FA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 w:rsidRPr="00B11E77">
        <w:rPr>
          <w:color w:val="000000" w:themeColor="text1"/>
        </w:rPr>
        <w:t>może podejmować działania z zakresu wolontariatu.</w:t>
      </w:r>
    </w:p>
    <w:p w:rsidR="00F57FA4" w:rsidRPr="00B11E77" w:rsidRDefault="00F57FA4" w:rsidP="003C21FA">
      <w:pPr>
        <w:jc w:val="both"/>
        <w:rPr>
          <w:color w:val="000000" w:themeColor="text1"/>
        </w:rPr>
      </w:pPr>
    </w:p>
    <w:p w:rsidR="00F02161" w:rsidRPr="00B11E77" w:rsidRDefault="001A668D" w:rsidP="003C21FA">
      <w:pPr>
        <w:jc w:val="center"/>
        <w:rPr>
          <w:b/>
          <w:color w:val="000000" w:themeColor="text1"/>
        </w:rPr>
      </w:pPr>
      <w:r w:rsidRPr="00B11E77">
        <w:rPr>
          <w:b/>
          <w:color w:val="000000" w:themeColor="text1"/>
        </w:rPr>
        <w:t>V. Stałe uroczystości szkolne:</w:t>
      </w:r>
      <w:r w:rsidR="007C50D1" w:rsidRPr="00B11E77">
        <w:rPr>
          <w:b/>
          <w:color w:val="000000" w:themeColor="text1"/>
        </w:rPr>
        <w:t xml:space="preserve"> </w:t>
      </w:r>
    </w:p>
    <w:p w:rsidR="00F02161" w:rsidRPr="00B11E77" w:rsidRDefault="001A668D" w:rsidP="00F02161">
      <w:pPr>
        <w:pStyle w:val="Akapitzlist"/>
        <w:numPr>
          <w:ilvl w:val="0"/>
          <w:numId w:val="16"/>
        </w:numPr>
        <w:rPr>
          <w:color w:val="000000" w:themeColor="text1"/>
        </w:rPr>
      </w:pPr>
      <w:r w:rsidRPr="00B11E77">
        <w:rPr>
          <w:color w:val="000000" w:themeColor="text1"/>
        </w:rPr>
        <w:t>U</w:t>
      </w:r>
      <w:r w:rsidR="00F02161" w:rsidRPr="00B11E77">
        <w:rPr>
          <w:color w:val="000000" w:themeColor="text1"/>
        </w:rPr>
        <w:t>roczyste rozpoczęcie roku szkolnego</w:t>
      </w:r>
      <w:r w:rsidR="00171BCF" w:rsidRPr="00B11E77">
        <w:rPr>
          <w:color w:val="000000" w:themeColor="text1"/>
        </w:rPr>
        <w:t xml:space="preserve"> – kształtuje poczucie przynależności i więzi ze społecznością szkolną,</w:t>
      </w:r>
    </w:p>
    <w:p w:rsidR="00F02161" w:rsidRPr="00B11E77" w:rsidRDefault="001A668D" w:rsidP="00FB065D">
      <w:pPr>
        <w:pStyle w:val="Akapitzlist"/>
        <w:numPr>
          <w:ilvl w:val="0"/>
          <w:numId w:val="16"/>
        </w:numPr>
        <w:rPr>
          <w:color w:val="000000" w:themeColor="text1"/>
        </w:rPr>
      </w:pPr>
      <w:r w:rsidRPr="00B11E77">
        <w:rPr>
          <w:color w:val="000000" w:themeColor="text1"/>
        </w:rPr>
        <w:t>Ś</w:t>
      </w:r>
      <w:r w:rsidR="00171BCF" w:rsidRPr="00B11E77">
        <w:rPr>
          <w:color w:val="000000" w:themeColor="text1"/>
        </w:rPr>
        <w:t>lubowanie klas pierwszych – dostarcza bodźców emocjonalnych, buduje poczucie przynależno</w:t>
      </w:r>
      <w:r w:rsidR="00B11E77">
        <w:rPr>
          <w:color w:val="000000" w:themeColor="text1"/>
        </w:rPr>
        <w:t>ści do grupy, wzmacnia poczucie wartości dziecka</w:t>
      </w:r>
      <w:r w:rsidR="00171BCF" w:rsidRPr="00B11E77">
        <w:rPr>
          <w:color w:val="000000" w:themeColor="text1"/>
        </w:rPr>
        <w:t>,</w:t>
      </w:r>
    </w:p>
    <w:p w:rsidR="001A668D" w:rsidRPr="00B11E77" w:rsidRDefault="001A668D" w:rsidP="001A668D">
      <w:pPr>
        <w:pStyle w:val="Akapitzlist"/>
        <w:numPr>
          <w:ilvl w:val="0"/>
          <w:numId w:val="16"/>
        </w:numPr>
        <w:rPr>
          <w:color w:val="000000" w:themeColor="text1"/>
        </w:rPr>
      </w:pPr>
      <w:r w:rsidRPr="00B11E77">
        <w:rPr>
          <w:color w:val="000000" w:themeColor="text1"/>
        </w:rPr>
        <w:t>Dzień Edukacji Narodowej</w:t>
      </w:r>
      <w:r w:rsidR="00171BCF" w:rsidRPr="00B11E77">
        <w:rPr>
          <w:color w:val="000000" w:themeColor="text1"/>
        </w:rPr>
        <w:t xml:space="preserve"> – umacnia wagę edukacji i jej rolę w dorosłym życiu, rozwija poszanowanie dla  pracy wszystkich pracowników szkoły,</w:t>
      </w:r>
    </w:p>
    <w:p w:rsidR="001A668D" w:rsidRPr="00B11E77" w:rsidRDefault="00171BCF" w:rsidP="001A668D">
      <w:pPr>
        <w:pStyle w:val="Akapitzlist"/>
        <w:numPr>
          <w:ilvl w:val="0"/>
          <w:numId w:val="16"/>
        </w:numPr>
        <w:rPr>
          <w:color w:val="000000" w:themeColor="text1"/>
        </w:rPr>
      </w:pPr>
      <w:r w:rsidRPr="00B11E77">
        <w:rPr>
          <w:color w:val="000000" w:themeColor="text1"/>
        </w:rPr>
        <w:t>Poetyckie Zaduszki – buduje poszanowanie i pamięć dla zmarłych, kultywuje tradycje, kształtuje postawę ucznia jako widza, odbiorcy kultury,</w:t>
      </w:r>
    </w:p>
    <w:p w:rsidR="00F02161" w:rsidRPr="00B11E77" w:rsidRDefault="0038473C" w:rsidP="001A668D">
      <w:pPr>
        <w:pStyle w:val="Akapitzlist"/>
        <w:numPr>
          <w:ilvl w:val="0"/>
          <w:numId w:val="16"/>
        </w:numPr>
        <w:rPr>
          <w:color w:val="000000" w:themeColor="text1"/>
        </w:rPr>
      </w:pPr>
      <w:r w:rsidRPr="00B11E77">
        <w:rPr>
          <w:color w:val="000000" w:themeColor="text1"/>
        </w:rPr>
        <w:t>Narodowe Święto Niepodległości –kształtuje postawy patriotyczne, wyrabia szacunek dla symboli narodowych</w:t>
      </w:r>
    </w:p>
    <w:p w:rsidR="00F02161" w:rsidRPr="00B11E77" w:rsidRDefault="001A668D" w:rsidP="00F02161">
      <w:pPr>
        <w:pStyle w:val="Akapitzlist"/>
        <w:numPr>
          <w:ilvl w:val="0"/>
          <w:numId w:val="16"/>
        </w:numPr>
        <w:rPr>
          <w:color w:val="000000" w:themeColor="text1"/>
        </w:rPr>
      </w:pPr>
      <w:r w:rsidRPr="00B11E77">
        <w:rPr>
          <w:color w:val="000000" w:themeColor="text1"/>
        </w:rPr>
        <w:t>Wigilia</w:t>
      </w:r>
      <w:r w:rsidR="0038473C" w:rsidRPr="00B11E77">
        <w:rPr>
          <w:color w:val="000000" w:themeColor="text1"/>
        </w:rPr>
        <w:t xml:space="preserve"> – kultywowanie tradycji bożonarodzeniowych, rozbudzanie miłości do bliźniego</w:t>
      </w:r>
    </w:p>
    <w:p w:rsidR="00F02161" w:rsidRPr="00B11E77" w:rsidRDefault="006378FC" w:rsidP="001A668D">
      <w:pPr>
        <w:pStyle w:val="Akapitzlist"/>
        <w:numPr>
          <w:ilvl w:val="0"/>
          <w:numId w:val="16"/>
        </w:numPr>
        <w:rPr>
          <w:color w:val="000000" w:themeColor="text1"/>
        </w:rPr>
      </w:pPr>
      <w:r w:rsidRPr="00B11E77">
        <w:rPr>
          <w:color w:val="000000" w:themeColor="text1"/>
        </w:rPr>
        <w:lastRenderedPageBreak/>
        <w:t>Gala „Orły miłosławskie”- podsumowanie wyników w nauce,</w:t>
      </w:r>
    </w:p>
    <w:p w:rsidR="00F02161" w:rsidRPr="00B11E77" w:rsidRDefault="0038473C" w:rsidP="00F02161">
      <w:pPr>
        <w:pStyle w:val="Akapitzlist"/>
        <w:numPr>
          <w:ilvl w:val="0"/>
          <w:numId w:val="16"/>
        </w:numPr>
        <w:rPr>
          <w:color w:val="000000" w:themeColor="text1"/>
        </w:rPr>
      </w:pPr>
      <w:r w:rsidRPr="00B11E77">
        <w:rPr>
          <w:color w:val="000000" w:themeColor="text1"/>
        </w:rPr>
        <w:t>Święto Patrona Szkoły – kształtuje dbałość o tradycje i zwyczaje szkoły</w:t>
      </w:r>
    </w:p>
    <w:p w:rsidR="00F02161" w:rsidRPr="00B11E77" w:rsidRDefault="00FB065D" w:rsidP="00F02161">
      <w:pPr>
        <w:pStyle w:val="Akapitzlist"/>
        <w:numPr>
          <w:ilvl w:val="0"/>
          <w:numId w:val="16"/>
        </w:numPr>
        <w:rPr>
          <w:color w:val="000000" w:themeColor="text1"/>
        </w:rPr>
      </w:pPr>
      <w:r w:rsidRPr="00B11E77">
        <w:rPr>
          <w:color w:val="000000" w:themeColor="text1"/>
        </w:rPr>
        <w:t>S</w:t>
      </w:r>
      <w:r w:rsidR="00F02161" w:rsidRPr="00B11E77">
        <w:rPr>
          <w:color w:val="000000" w:themeColor="text1"/>
        </w:rPr>
        <w:t>zkolne obchody rocznic</w:t>
      </w:r>
      <w:r w:rsidR="0038473C" w:rsidRPr="00B11E77">
        <w:rPr>
          <w:color w:val="000000" w:themeColor="text1"/>
        </w:rPr>
        <w:t>y uchwalenia Konstytucji 3 Maja –wyrabia szacunek dla przes</w:t>
      </w:r>
      <w:r w:rsidR="00F769A4" w:rsidRPr="00B11E77">
        <w:rPr>
          <w:color w:val="000000" w:themeColor="text1"/>
        </w:rPr>
        <w:t>złości, tradycji oraz symboli narodowych,</w:t>
      </w:r>
    </w:p>
    <w:p w:rsidR="00F02161" w:rsidRDefault="00F02161" w:rsidP="00F02161">
      <w:pPr>
        <w:pStyle w:val="Akapitzlist"/>
        <w:numPr>
          <w:ilvl w:val="0"/>
          <w:numId w:val="16"/>
        </w:numPr>
        <w:rPr>
          <w:color w:val="000000" w:themeColor="text1"/>
        </w:rPr>
      </w:pPr>
      <w:r w:rsidRPr="00B11E77">
        <w:rPr>
          <w:color w:val="000000" w:themeColor="text1"/>
        </w:rPr>
        <w:t>Uroczyste zakończenie roku szkolnego</w:t>
      </w:r>
      <w:r w:rsidR="00964EB7" w:rsidRPr="00B11E77">
        <w:rPr>
          <w:color w:val="000000" w:themeColor="text1"/>
        </w:rPr>
        <w:t xml:space="preserve"> – pożegnanie absolwentów szkoły</w:t>
      </w:r>
      <w:r w:rsidRPr="00B11E77">
        <w:rPr>
          <w:color w:val="000000" w:themeColor="text1"/>
        </w:rPr>
        <w:t>.</w:t>
      </w:r>
    </w:p>
    <w:p w:rsidR="00B11E77" w:rsidRPr="00B11E77" w:rsidRDefault="00B11E77" w:rsidP="00B11E77">
      <w:pPr>
        <w:rPr>
          <w:color w:val="000000" w:themeColor="text1"/>
        </w:rPr>
      </w:pPr>
    </w:p>
    <w:p w:rsidR="001B2702" w:rsidRPr="00B11E77" w:rsidRDefault="00B56163" w:rsidP="008F1AA6">
      <w:pPr>
        <w:jc w:val="center"/>
        <w:rPr>
          <w:b/>
          <w:color w:val="000000" w:themeColor="text1"/>
        </w:rPr>
      </w:pPr>
      <w:r w:rsidRPr="00B11E77">
        <w:rPr>
          <w:b/>
          <w:color w:val="000000" w:themeColor="text1"/>
        </w:rPr>
        <w:t>VI.</w:t>
      </w:r>
      <w:r w:rsidR="00AC52AD" w:rsidRPr="00B11E77">
        <w:rPr>
          <w:b/>
          <w:color w:val="000000" w:themeColor="text1"/>
        </w:rPr>
        <w:t xml:space="preserve"> </w:t>
      </w:r>
      <w:r w:rsidRPr="00B11E77">
        <w:rPr>
          <w:b/>
          <w:color w:val="000000" w:themeColor="text1"/>
        </w:rPr>
        <w:t>D</w:t>
      </w:r>
      <w:r w:rsidR="008F1AA6" w:rsidRPr="00B11E77">
        <w:rPr>
          <w:b/>
          <w:color w:val="000000" w:themeColor="text1"/>
        </w:rPr>
        <w:t>iagnoza sytuacji wychowawczej</w:t>
      </w:r>
    </w:p>
    <w:p w:rsidR="008F1AA6" w:rsidRPr="00B11E77" w:rsidRDefault="008F1AA6" w:rsidP="008F1AA6">
      <w:pPr>
        <w:jc w:val="center"/>
        <w:rPr>
          <w:b/>
          <w:color w:val="000000" w:themeColor="text1"/>
        </w:rPr>
      </w:pPr>
    </w:p>
    <w:p w:rsidR="008F1AA6" w:rsidRPr="00B11E77" w:rsidRDefault="008F1AA6" w:rsidP="008F1A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1E7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Diagnoza wychowawcza szkoły</w:t>
      </w:r>
    </w:p>
    <w:p w:rsidR="008F1AA6" w:rsidRPr="00B11E77" w:rsidRDefault="008F1AA6" w:rsidP="008F1AA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Szkoła Podstawowa im. Wiosny Ludów jest częścią Zespołu Szkolno-Przedszkolnego w Miłosławiu. Placówka jest kompleksem budynków, w skład których wchodzi hala sportowa, pałac (gdzie uczęszczają  klasy VII i VIII) oraz budynek główny szkoły mieszczący się w Bugaju.</w:t>
      </w:r>
    </w:p>
    <w:p w:rsidR="008F1AA6" w:rsidRPr="00B11E77" w:rsidRDefault="008F1AA6" w:rsidP="008F1AA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szkoły uczęszcza 543 uczniów z Miłosławia oraz 13 wsi wchodzących w skład obwodu szkolnego: Białego Piątkowa, </w:t>
      </w:r>
      <w:proofErr w:type="spellStart"/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Franulki</w:t>
      </w:r>
      <w:proofErr w:type="spellEnd"/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, Kozubca, Gorzyc, Rudek, Chrustowa, Lipia, Kębłowa, Biechówka , Biechowa, Skotnik, Książna i Pałczyna.</w:t>
      </w:r>
    </w:p>
    <w:p w:rsidR="008F1AA6" w:rsidRPr="00B11E77" w:rsidRDefault="008F1AA6" w:rsidP="008F1AA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W szkole pracuje 51 nauczycieli uczących w 9 oddziałach na poziomie I etapu edukacyjnego oraz 17 na poziomie II etapu edukacyjnego. W szkole funkcjonuje również oddział „0”.</w:t>
      </w:r>
    </w:p>
    <w:p w:rsidR="008F1AA6" w:rsidRPr="00B11E77" w:rsidRDefault="008F1AA6" w:rsidP="008F1AA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Placówka oferuje szeroką gamę zajęć pozalekcyjnych: od obowiązkowych zajęć          o charakterze rewalidacyjnym przez dydaktyczno-wyrównawcze, korekcyjno-kompensacyjne,  zajecia rozwijające po koła zainteresowań i zajęcia sportowe. W szkole działa także  wolontariat, uczniowie mają możliwość uczestniczyć w różnorodnych projektach edukacyjnych oraz liczyć na wsparcie licznej grupy specjalistów (logopedy, </w:t>
      </w:r>
      <w:proofErr w:type="spellStart"/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surdopedagoga</w:t>
      </w:r>
      <w:proofErr w:type="spellEnd"/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, pedagogów szkolnych, doradcy zawodowego). Wychowankowie mają do dyspozycji bibliotekę, dwie świetlice, stołówkę, boiska szkolne, plac zabaw, pracownie komputerowe, bogate zaplecze sportowe, w tym Orliki oraz  klasy wyposażone w projektory, tablice interaktywne i inne pomoce dydaktyczne.</w:t>
      </w:r>
    </w:p>
    <w:p w:rsidR="008F1AA6" w:rsidRPr="00B11E77" w:rsidRDefault="008F1AA6" w:rsidP="008F1AA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AA6" w:rsidRPr="00B11E77" w:rsidRDefault="008F1AA6" w:rsidP="008F1AA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Diagnoza sytuacji wychowawczej</w:t>
      </w: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 szkole  została opracowana na podstawie analizy środowiska szkolnego, opartej na: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-wynikach ewaluacji wewnętrznej,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-analizie pracy i wnioskach zespołów zadaniowych i  zespołów przedmiotowych,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-wynikach  badań ankietowych,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-rozmowach indywidualnych  z rodzicami i nauczycielami,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-analizie osiągnięć szkolnych,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-dokumentacji wychowawców klas, 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-dokumentacji pedagogów szkolnych,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-analizie dokumentacji szkolnej dotyczącej interwencji wychowawczych,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- wnioskach  z obserwacji (zachowania w czasie lekcji, przerw i wyjść poza szkołę),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- analizie uwag,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- analizie frekwencji uczniów na zajęciach szkolnych,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- analizie frekwencji rodziców w czasie wywiadówek,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- indywidualnych rozmów z wychowawcami na temat sytuacji rodzinnej, materialnej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informacji dotyczących  głównych problemów wychowawczych w szkole i środowisku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zebranych od rodziców, uczniów, nauczycieli oraz pracowników instytucji współpracujących ze szkołą.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AA6" w:rsidRPr="00B11E77" w:rsidRDefault="008F1AA6" w:rsidP="008F1AA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Diagnoza pozwoliła  określić </w:t>
      </w:r>
      <w:r w:rsidRPr="00B11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czynniki ryzyka</w:t>
      </w: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, czyli cechy osobowe, sytuacje, warunki i wydarzenia życiowe potencjalnie wpływające na pojawienie się problemów w obszarze zdrowia psychicznego, fizycznego, funkcjonowania społecznego zwiększające prawdopodobieństwo ich wystąpienia.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Z bieżącej diagnozy wynika, że są to :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*czynniki związane z sytuacją epidemiczną: niepewnością co do przyszłości, możliwością zmiany trybu nauczania na zdalny lub hybrydowy,</w:t>
      </w:r>
      <w:r w:rsidR="00B11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stresem, doświadczoną izolacją społeczną, ewentualnymi trudnościami dydaktycznymi, emocjonalnymi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*niezadowalający kontakt z rodzicami niektórych uczniów oraz zbyt małe ich zaangażowanie w życie dziecka i szkoły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*brak wyraźnego i konsekwentnego systemu wychowawczego w rodzinach niektórych uczniów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*trudna sytuacja rodzinna niektórych uczniów (np. rozwód, utrata rodzica, separacja, nieobecność rodzica, rodzina dysfunkcyjna)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*tematyka rzadziej poruszana podczas zajęć z uczniami: zaburzenia odżywiania (anoreksja, bulimia),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*wczesne niepowodzenia w nauce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*negatywny stosunek do szkoły i obowiązków szkolnych- brak wystarczającej motywacji do nauki i wywiązywania się ze szkolnych obowiązków (unikanie zapowiedzianych sprawdzianów i kartkówek, nieprzygotowanie do lekcji, brak systematyczności w pracy, niewielkie ambicje wśród uczniów),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*problemy z zachowaniem w szkole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*poniżanie słowne i psychiczne (np. dokuczanie, wyśmiewanie, poniżanie innych,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obgadywanie, prowokowanie) i stosowanie przemocy fizycznej (popychanie, szarpanie, uderzanie, bicie),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*używanie wulgarnego języka,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*odrzucenie przez rówieśników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*bieda, niski status społeczno-ekonomiczny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*niska samoocena,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*deficyty rozwojowe: nadpobudliwość, słaba odporność na frustrację, niedojrzałość emocjonalna i społeczna, słaba kontrola wewnętrzna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AA6" w:rsidRPr="00B11E77" w:rsidRDefault="008F1AA6" w:rsidP="008F1AA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Jednocześnie można również określić </w:t>
      </w:r>
      <w:r w:rsidRPr="00B11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czynniki chroniące, </w:t>
      </w: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czyli cechy, sytuacje, warunki i wydarzenia życiowe, które zmniejszają prawdopodobieństwo wystąpienia problemów i zaburzeń. Stanowią one swego rodzaju bufor redukujący wpływ czynników ryzyka, modyfikując ich potencjalny negatywny wpływ, a tym samym zwiększając odporność jednostki na trudne sytuacje życiowe tak, że może lepiej się z nimi zmagać.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Zaliczyć do nich można: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*stwarzanie uczniom możliwości uczestniczenia w różnego rodzaju zajęciach pozalekcyjnych na terenie szkoły, projektach i konkursach oraz zaprezentowania swoich pasji, zainteresowań i umiejętności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*tworzenie uczniom warunków i okazji do osiągnięcia sukcesu oraz przeżywania zadowolenia z własnych osiągnięć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*angażowanie się uczniów w działania na rzecz szkoły (akcje charytatywne, wolontariat),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*pozytywny klimat szkoły i wsparcie nauczycieli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*współpraca z rodzicami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*zgłaszanie przez uczniów do wychowawców, pedagogów, nauczycieli problemów i trudnych sytuacji,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 stosowanie się uczniów do szkolnych norm i zasad,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*monitoring na terenie szkoły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*sprawna, bezpieczna i „szczelna” organizacja opieki świetlicowej powiązanej z odwozami szkolnymi – brak możliwości wagarowania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*wymaganie od uczniów odpowiedzialności i udzielania sobie wzajemnej pomocy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*zaangażowanie społeczne oraz reprezentowanie szkoły (np. udział w konkursach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gminnych, powiatowych, ogólnopolskich; przygotowanie i udział w szkolnych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uroczystościach).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*szeroka oferta zajęć w ramach pomocy psychologiczno – pedagogicznej i rewalidacji; duży zespół specjalistów udzielających pomocy uczniom, rodzicom, nauczycielom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*współpraca z instytucjami działającymi na rzecz dziecka (PPP, Sąd Rejonowy, Policja, OPS, PCPR)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*zaangażowanie nauczycieli we własną pracę – indywidualizacja pracy z uczniem, rozwijanie kompetencji i uzdolnień uczniów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*zaangażowanie w konstruktywną działalność poza szkolną (dostęp klubów sportowych, wspólnot religijnych, wolontariat)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*przyjazne i bezpieczne sąsiedztwo (dostęp do ośrodków rekreacji, poradni, ośrodków interwencji kryzysowej)</w:t>
      </w:r>
    </w:p>
    <w:p w:rsidR="008F1AA6" w:rsidRPr="00B11E77" w:rsidRDefault="008F1AA6" w:rsidP="008F1A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E77">
        <w:rPr>
          <w:rFonts w:ascii="Times New Roman" w:hAnsi="Times New Roman" w:cs="Times New Roman"/>
          <w:color w:val="000000" w:themeColor="text1"/>
          <w:sz w:val="24"/>
          <w:szCs w:val="24"/>
        </w:rPr>
        <w:t>*obecność wspierających, mądrych dorosłych (wychowawców, trenerów, księży itp.)</w:t>
      </w:r>
    </w:p>
    <w:p w:rsidR="008F1AA6" w:rsidRDefault="008F1AA6" w:rsidP="008F1AA6">
      <w:pPr>
        <w:rPr>
          <w:b/>
          <w:color w:val="000000" w:themeColor="text1"/>
        </w:rPr>
      </w:pPr>
    </w:p>
    <w:p w:rsidR="00B11E77" w:rsidRDefault="00B11E77" w:rsidP="008F1AA6">
      <w:pPr>
        <w:rPr>
          <w:b/>
          <w:color w:val="000000" w:themeColor="text1"/>
        </w:rPr>
      </w:pPr>
    </w:p>
    <w:p w:rsidR="00B11E77" w:rsidRDefault="00B11E77" w:rsidP="008F1AA6">
      <w:pPr>
        <w:rPr>
          <w:b/>
          <w:color w:val="000000" w:themeColor="text1"/>
        </w:rPr>
      </w:pPr>
    </w:p>
    <w:p w:rsidR="00B11E77" w:rsidRDefault="00B11E77" w:rsidP="008F1AA6">
      <w:pPr>
        <w:rPr>
          <w:b/>
          <w:color w:val="000000" w:themeColor="text1"/>
        </w:rPr>
      </w:pPr>
    </w:p>
    <w:p w:rsidR="00B11E77" w:rsidRDefault="00B11E77" w:rsidP="008F1AA6">
      <w:pPr>
        <w:rPr>
          <w:b/>
          <w:color w:val="000000" w:themeColor="text1"/>
        </w:rPr>
      </w:pPr>
    </w:p>
    <w:p w:rsidR="00B11E77" w:rsidRDefault="00B11E77" w:rsidP="008F1AA6">
      <w:pPr>
        <w:rPr>
          <w:b/>
          <w:color w:val="000000" w:themeColor="text1"/>
        </w:rPr>
      </w:pPr>
    </w:p>
    <w:p w:rsidR="00B11E77" w:rsidRDefault="00B11E77" w:rsidP="008F1AA6">
      <w:pPr>
        <w:rPr>
          <w:b/>
          <w:color w:val="000000" w:themeColor="text1"/>
        </w:rPr>
      </w:pPr>
    </w:p>
    <w:p w:rsidR="00B11E77" w:rsidRDefault="00B11E77" w:rsidP="008F1AA6">
      <w:pPr>
        <w:rPr>
          <w:b/>
          <w:color w:val="000000" w:themeColor="text1"/>
        </w:rPr>
      </w:pPr>
    </w:p>
    <w:p w:rsidR="00B11E77" w:rsidRDefault="00B11E77" w:rsidP="008F1AA6">
      <w:pPr>
        <w:rPr>
          <w:b/>
          <w:color w:val="000000" w:themeColor="text1"/>
        </w:rPr>
      </w:pPr>
    </w:p>
    <w:p w:rsidR="00B11E77" w:rsidRDefault="00B11E77" w:rsidP="008F1AA6">
      <w:pPr>
        <w:rPr>
          <w:b/>
          <w:color w:val="000000" w:themeColor="text1"/>
        </w:rPr>
      </w:pPr>
    </w:p>
    <w:p w:rsidR="00B11E77" w:rsidRPr="00B11E77" w:rsidRDefault="00B11E77" w:rsidP="008F1AA6">
      <w:pPr>
        <w:rPr>
          <w:b/>
          <w:color w:val="000000" w:themeColor="text1"/>
        </w:rPr>
      </w:pPr>
    </w:p>
    <w:p w:rsidR="00F02161" w:rsidRPr="00B11E77" w:rsidRDefault="00D125F1" w:rsidP="00F57FA4">
      <w:pPr>
        <w:jc w:val="center"/>
        <w:rPr>
          <w:b/>
          <w:color w:val="000000" w:themeColor="text1"/>
        </w:rPr>
      </w:pPr>
      <w:r w:rsidRPr="00B11E77">
        <w:rPr>
          <w:b/>
          <w:color w:val="000000" w:themeColor="text1"/>
        </w:rPr>
        <w:lastRenderedPageBreak/>
        <w:t>VI</w:t>
      </w:r>
      <w:r w:rsidR="00B56163" w:rsidRPr="00B11E77">
        <w:rPr>
          <w:b/>
          <w:color w:val="000000" w:themeColor="text1"/>
        </w:rPr>
        <w:t>I</w:t>
      </w:r>
      <w:r w:rsidRPr="00B11E77">
        <w:rPr>
          <w:b/>
          <w:color w:val="000000" w:themeColor="text1"/>
        </w:rPr>
        <w:t>.  C</w:t>
      </w:r>
      <w:r w:rsidR="00F02161" w:rsidRPr="00B11E77">
        <w:rPr>
          <w:b/>
          <w:color w:val="000000" w:themeColor="text1"/>
        </w:rPr>
        <w:t>ele wychowawcze do</w:t>
      </w:r>
      <w:r w:rsidR="00A47BC9" w:rsidRPr="00B11E77">
        <w:rPr>
          <w:b/>
          <w:color w:val="000000" w:themeColor="text1"/>
        </w:rPr>
        <w:t xml:space="preserve"> realizacji w roku szkolnym 2021/2022</w:t>
      </w:r>
    </w:p>
    <w:p w:rsidR="008F1AA6" w:rsidRPr="00B11E77" w:rsidRDefault="008F1AA6" w:rsidP="00F57FA4">
      <w:pPr>
        <w:jc w:val="center"/>
        <w:rPr>
          <w:b/>
          <w:color w:val="000000" w:themeColor="text1"/>
        </w:rPr>
      </w:pPr>
    </w:p>
    <w:p w:rsidR="006909FB" w:rsidRPr="00B11E77" w:rsidRDefault="006909FB" w:rsidP="006909FB">
      <w:pPr>
        <w:rPr>
          <w:rStyle w:val="Wyrnieniedelikatne"/>
          <w:b/>
          <w:i w:val="0"/>
          <w:color w:val="000000" w:themeColor="text1"/>
        </w:rPr>
      </w:pPr>
      <w:r w:rsidRPr="00B11E77">
        <w:rPr>
          <w:rStyle w:val="Wyrnieniedelikatne"/>
          <w:b/>
          <w:i w:val="0"/>
          <w:color w:val="000000" w:themeColor="text1"/>
        </w:rPr>
        <w:t xml:space="preserve">Tabela   załącznik nr1       </w:t>
      </w:r>
      <w:r w:rsidRPr="00B11E77">
        <w:rPr>
          <w:rStyle w:val="Wyrnieniedelikatne"/>
          <w:b/>
          <w:color w:val="000000" w:themeColor="text1"/>
        </w:rPr>
        <w:t>OBSZAR  INTELEKTUALNY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4"/>
        <w:gridCol w:w="3110"/>
        <w:gridCol w:w="3124"/>
      </w:tblGrid>
      <w:tr w:rsidR="00B11E77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ZADANIE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SPOSÓB  REALIZACJI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ODPOWIEDZIALNI</w:t>
            </w:r>
          </w:p>
        </w:tc>
      </w:tr>
      <w:tr w:rsidR="00B11E77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1 Rozpoznawanie możliwości, potrzeb, uzdolnień i zainteresowań uczniów.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diagnozy, ankiety,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obserwacje podczas bieżącej pracy,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rozmowy z rodzicami,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angażowanie w realizację imprez i uroczystości szkolnych,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analiza ocen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Wychowawcy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Nauczyciela przedmiotu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Pedagog szkolny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</w:tc>
      </w:tr>
      <w:tr w:rsidR="00B11E77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2 Rozwijanie  zdolności i zainteresowań.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prowadzenie kół zainteresowań, zajęć pozalekcyjnych,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-konkursy, wystawy szkolne,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-wyjścia do kina, muzeum, teatru,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szeroka oferta szkolnych imprez i akcji np. dni gotowania i pieczenia, działalność MAPT,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udział w uroczystościach szkolnych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objęcie opieka uczniów zdolnych – realizacja indywidualnych programów nauczania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Wychowawcy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Opiekunowie zajęć pozalekcyjnych</w:t>
            </w:r>
          </w:p>
        </w:tc>
      </w:tr>
      <w:tr w:rsidR="00B11E77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3 Wspieranie uczniów z problemami edukacyjnymi; podejmowanie działań zapobiegających opóźnieniom szkolnym.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color w:val="000000" w:themeColor="text1"/>
              </w:rPr>
            </w:pPr>
            <w:r w:rsidRPr="00B11E77">
              <w:rPr>
                <w:color w:val="000000" w:themeColor="text1"/>
              </w:rPr>
              <w:t>- zajęcia dydaktyczno- wyrównawcze,</w:t>
            </w:r>
          </w:p>
          <w:p w:rsidR="006909FB" w:rsidRPr="00B11E77" w:rsidRDefault="006909FB" w:rsidP="008F1AA6">
            <w:pPr>
              <w:rPr>
                <w:color w:val="000000" w:themeColor="text1"/>
              </w:rPr>
            </w:pPr>
            <w:r w:rsidRPr="00B11E77">
              <w:rPr>
                <w:color w:val="000000" w:themeColor="text1"/>
              </w:rPr>
              <w:t>- oferta zajęć specjalistycznych,</w:t>
            </w:r>
          </w:p>
          <w:p w:rsidR="006909FB" w:rsidRPr="00B11E77" w:rsidRDefault="006909FB" w:rsidP="008F1AA6">
            <w:pPr>
              <w:rPr>
                <w:color w:val="000000" w:themeColor="text1"/>
              </w:rPr>
            </w:pPr>
            <w:r w:rsidRPr="00B11E77">
              <w:rPr>
                <w:color w:val="000000" w:themeColor="text1"/>
              </w:rPr>
              <w:t>- zajęcia świetlicowe,</w:t>
            </w:r>
          </w:p>
          <w:p w:rsidR="006909FB" w:rsidRPr="00B11E77" w:rsidRDefault="006909FB" w:rsidP="008F1AA6">
            <w:pPr>
              <w:rPr>
                <w:color w:val="000000" w:themeColor="text1"/>
              </w:rPr>
            </w:pPr>
            <w:r w:rsidRPr="00B11E77">
              <w:rPr>
                <w:color w:val="000000" w:themeColor="text1"/>
              </w:rPr>
              <w:t>- wdrażanie aktywizujących metod pracy na zajęciach lekcyjnych i dodatkowych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analiza ocen i frekwencji,</w:t>
            </w:r>
          </w:p>
          <w:p w:rsidR="006909FB" w:rsidRPr="00B11E77" w:rsidRDefault="006909FB" w:rsidP="006909FB">
            <w:pPr>
              <w:rPr>
                <w:rStyle w:val="Wyrnieniedelikatne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kontakt z rodzicem; motywowanie rodziców do korzystania z pomocy specjalistycznej.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Wychowawcy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Nauczyciele prowadzący zajęcia dydaktyczno – wyrównawcze, zajęcia korekcyjno-kompensacyjne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Pedagog szkolny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 xml:space="preserve">Logopeda </w:t>
            </w:r>
          </w:p>
        </w:tc>
      </w:tr>
      <w:tr w:rsidR="00B11E77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4 Podnoszenie efektów kształcenia poprzez uświadamianie wagi edukacji.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color w:val="000000" w:themeColor="text1"/>
              </w:rPr>
            </w:pPr>
            <w:r w:rsidRPr="00B11E77">
              <w:rPr>
                <w:color w:val="000000" w:themeColor="text1"/>
              </w:rPr>
              <w:t>- wyróżnianie wysokich osiągnięć  edukacyjnych,</w:t>
            </w:r>
          </w:p>
          <w:p w:rsidR="006909FB" w:rsidRPr="00B11E77" w:rsidRDefault="006909FB" w:rsidP="008F1AA6">
            <w:pPr>
              <w:rPr>
                <w:color w:val="000000" w:themeColor="text1"/>
              </w:rPr>
            </w:pPr>
            <w:r w:rsidRPr="00B11E77">
              <w:rPr>
                <w:color w:val="000000" w:themeColor="text1"/>
              </w:rPr>
              <w:t>- rady szkoleniowe dla kadry pedagogicznej</w:t>
            </w:r>
          </w:p>
          <w:p w:rsidR="006909FB" w:rsidRPr="00B11E77" w:rsidRDefault="006909FB" w:rsidP="008F1AA6">
            <w:pPr>
              <w:rPr>
                <w:color w:val="000000" w:themeColor="text1"/>
              </w:rPr>
            </w:pPr>
          </w:p>
          <w:p w:rsidR="006909FB" w:rsidRPr="00B11E77" w:rsidRDefault="006909FB" w:rsidP="008F1AA6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Wszyscy nauczyciele</w:t>
            </w:r>
          </w:p>
        </w:tc>
      </w:tr>
      <w:tr w:rsidR="006909FB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5 Uczenie planowania i organizacji własnej pracy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color w:val="000000" w:themeColor="text1"/>
              </w:rPr>
            </w:pPr>
            <w:r w:rsidRPr="00B11E77">
              <w:rPr>
                <w:color w:val="000000" w:themeColor="text1"/>
              </w:rPr>
              <w:t>- tematyka godzin wychowawczych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color w:val="000000" w:themeColor="text1"/>
              </w:rPr>
              <w:lastRenderedPageBreak/>
              <w:t>- zajęcia dla klas IV na temat skutecznej nauki, sposobów radzenia sobie z nowymi obowiązkami ucznia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lastRenderedPageBreak/>
              <w:t>Wychowawcy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Pedagog szkolny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lastRenderedPageBreak/>
              <w:t>Nauczyciele przedmiotów</w:t>
            </w:r>
          </w:p>
        </w:tc>
      </w:tr>
    </w:tbl>
    <w:p w:rsidR="001B2702" w:rsidRPr="00B11E77" w:rsidRDefault="001B2702" w:rsidP="006909FB">
      <w:pPr>
        <w:rPr>
          <w:rStyle w:val="Wyrnieniedelikatne"/>
          <w:b/>
          <w:i w:val="0"/>
          <w:color w:val="000000" w:themeColor="text1"/>
        </w:rPr>
      </w:pPr>
    </w:p>
    <w:p w:rsidR="001B2702" w:rsidRPr="00B11E77" w:rsidRDefault="001B2702" w:rsidP="006909FB">
      <w:pPr>
        <w:rPr>
          <w:rStyle w:val="Wyrnieniedelikatne"/>
          <w:b/>
          <w:i w:val="0"/>
          <w:color w:val="000000" w:themeColor="text1"/>
        </w:rPr>
      </w:pPr>
    </w:p>
    <w:p w:rsidR="001B2702" w:rsidRPr="00B11E77" w:rsidRDefault="001B2702" w:rsidP="006909FB">
      <w:pPr>
        <w:rPr>
          <w:rStyle w:val="Wyrnieniedelikatne"/>
          <w:b/>
          <w:i w:val="0"/>
          <w:color w:val="000000" w:themeColor="text1"/>
        </w:rPr>
      </w:pPr>
    </w:p>
    <w:p w:rsidR="006909FB" w:rsidRPr="00B11E77" w:rsidRDefault="006909FB" w:rsidP="006909FB">
      <w:pPr>
        <w:rPr>
          <w:rStyle w:val="Wyrnieniedelikatne"/>
          <w:b/>
          <w:i w:val="0"/>
          <w:color w:val="000000" w:themeColor="text1"/>
        </w:rPr>
      </w:pPr>
      <w:r w:rsidRPr="00B11E77">
        <w:rPr>
          <w:rStyle w:val="Wyrnieniedelikatne"/>
          <w:b/>
          <w:i w:val="0"/>
          <w:color w:val="000000" w:themeColor="text1"/>
        </w:rPr>
        <w:t xml:space="preserve">Tabela  załącznik nr2        </w:t>
      </w:r>
      <w:r w:rsidRPr="00B11E77">
        <w:rPr>
          <w:rStyle w:val="Wyrnieniedelikatne"/>
          <w:b/>
          <w:color w:val="000000" w:themeColor="text1"/>
        </w:rPr>
        <w:t>OBSZAR  SPOŁECZNY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8"/>
        <w:gridCol w:w="3220"/>
        <w:gridCol w:w="3010"/>
      </w:tblGrid>
      <w:tr w:rsidR="00B11E77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ZADANIE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SPOSÓB  REALIZACJI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ODPOWIEDZIALNI</w:t>
            </w:r>
          </w:p>
        </w:tc>
      </w:tr>
      <w:tr w:rsidR="00B11E77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1 Tworzenie dobrej atmosfery w szkole.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organizowanie przyjaznej przestrzeni  w salach i na korytarzach szkolnych,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spotkania integracyjne i szkoleniowe dla kadry pedagogicznej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-zapoznanie uczniów z zasadami zachowania w świetlicy szkolnej, regul</w:t>
            </w:r>
            <w:r w:rsidR="008D277A" w:rsidRPr="00B11E77">
              <w:rPr>
                <w:rStyle w:val="Wyrnieniedelikatne"/>
                <w:i w:val="0"/>
                <w:color w:val="000000" w:themeColor="text1"/>
              </w:rPr>
              <w:t xml:space="preserve">aminami </w:t>
            </w:r>
            <w:r w:rsidRPr="00B11E77">
              <w:rPr>
                <w:rStyle w:val="Wyrnieniedelikatne"/>
                <w:i w:val="0"/>
                <w:color w:val="000000" w:themeColor="text1"/>
              </w:rPr>
              <w:t>oraz procedurami dotyczącymi COVID- 19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Dyrekcja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Nauczyciele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Pracownicy administracyjni</w:t>
            </w:r>
          </w:p>
        </w:tc>
      </w:tr>
      <w:tr w:rsidR="00B11E77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2 Uczenie działania zespołowego oraz nawiązywania i utrzymywania prawidłowych relacji /N-U, N-R, N-N/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pomoc koleżeńska,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działalność Samorządu Uczniowskiego,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praca samorządów klasowych,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przedsięwzięcia szkolne typu: gry miejskie, noce filmowe itp.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organizowanie dyskotek, balików, wycieczek i biwaków szkolnych,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imprezy integracyjne np. wspólne kolędowanie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- organizowanie wyjść na imprezy kulturalne – zgodnie z możliwościami i procedurami dotyczącymi pandemii COVID- 19, zwracanie uwagi na zachowanie zasad bezpieczeństwa i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dobrego zachowania się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Dyrekcja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Wychowawcy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 xml:space="preserve">Nauczyciele 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Rodzice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</w:tc>
      </w:tr>
      <w:tr w:rsidR="00B11E77" w:rsidRPr="00B11E77" w:rsidTr="008F1AA6">
        <w:tc>
          <w:tcPr>
            <w:tcW w:w="4714" w:type="dxa"/>
          </w:tcPr>
          <w:p w:rsidR="006909FB" w:rsidRPr="00B11E77" w:rsidRDefault="00CA55BA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 xml:space="preserve"> </w:t>
            </w:r>
            <w:r w:rsidR="006909FB" w:rsidRPr="00B11E77">
              <w:rPr>
                <w:rStyle w:val="Wyrnieniedelikatne"/>
                <w:color w:val="000000" w:themeColor="text1"/>
              </w:rPr>
              <w:t>3 Kształtowanie szacunku  względem środowiska naturalnego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akcje społeczne np. Sprzątanie świata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projekty ekologiczne/ edukacyjne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koła zainteresowań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 xml:space="preserve"> -realizacja treści podstawy programowej na lekcjach przyrody, edukacji wczesnoszkolnej, geografii, techniki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Wychowawcy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Nauczyciele przyrody, geografii, biologii edukacji wczesnoszkolnej, techniki</w:t>
            </w:r>
          </w:p>
        </w:tc>
      </w:tr>
      <w:tr w:rsidR="00B11E77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lastRenderedPageBreak/>
              <w:t>4 Kształtowanie postawy wobec przyszłej pracy zawodowej oraz wymagań rynku pracy.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współpraca ze szkołami średnimi,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spotkanie dla uczniów klas VIII z przedstawicielami szkół ponadpodstawowych,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zajęcia z doradztwa zawodowego dla uczniów klas VII i VIII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działalność informacyjna,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przeprowadzenie indywidualnych testów predyspozycji zawodowych,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spotkanie dla rodziców informujące o sieci szkół ponadpodstawowych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indywidulne testy cech i predyspozycji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Pedagog szkolny</w:t>
            </w:r>
          </w:p>
        </w:tc>
      </w:tr>
      <w:tr w:rsidR="00B11E77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5 Uczenie podejmowania decyzji, dokonywania wyborów i brania za nie odpowiedzialności.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tematyka zajęć i godzin wychowawczych,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uczestnictwo w kołach zainteresowań, zajęciach pozalekcyjnych,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udział w uroczystościach i imprezach szkolnych,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Wychowawca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Nauczyciele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</w:tc>
      </w:tr>
      <w:tr w:rsidR="006909FB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6 Wspieranie aktywności młodzieży zagrożonej biernością społeczną.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oferta zajęć dodatkowych dostępnych dla wszystkich uczniów,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indywidualne rozmowy,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kontakt z rodzicami,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 xml:space="preserve">- współpraca z instytucjami: PCPR, OPS, </w:t>
            </w:r>
            <w:proofErr w:type="spellStart"/>
            <w:r w:rsidRPr="00B11E77">
              <w:rPr>
                <w:rStyle w:val="Wyrnieniedelikatne"/>
                <w:color w:val="000000" w:themeColor="text1"/>
              </w:rPr>
              <w:t>GKPiRPA</w:t>
            </w:r>
            <w:proofErr w:type="spellEnd"/>
            <w:r w:rsidRPr="00B11E77">
              <w:rPr>
                <w:rStyle w:val="Wyrnieniedelikatne"/>
                <w:color w:val="000000" w:themeColor="text1"/>
              </w:rPr>
              <w:t>, MCK itp.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tematyka godzin i zajęć wychowawczych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Wychowawca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Pedagog szkolny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Nauczyciele prowadzący zajęcia dodatkowe</w:t>
            </w:r>
          </w:p>
        </w:tc>
      </w:tr>
    </w:tbl>
    <w:p w:rsidR="006909FB" w:rsidRPr="00B11E77" w:rsidRDefault="006909FB" w:rsidP="006909FB">
      <w:pPr>
        <w:rPr>
          <w:rStyle w:val="Wyrnieniedelikatne"/>
          <w:i w:val="0"/>
          <w:color w:val="000000" w:themeColor="text1"/>
        </w:rPr>
      </w:pPr>
    </w:p>
    <w:p w:rsidR="006909FB" w:rsidRPr="00B11E77" w:rsidRDefault="006909FB" w:rsidP="006909FB">
      <w:pPr>
        <w:rPr>
          <w:rStyle w:val="Wyrnieniedelikatne"/>
          <w:i w:val="0"/>
          <w:color w:val="000000" w:themeColor="text1"/>
        </w:rPr>
      </w:pPr>
    </w:p>
    <w:p w:rsidR="006909FB" w:rsidRPr="00B11E77" w:rsidRDefault="006909FB" w:rsidP="006909FB">
      <w:pPr>
        <w:rPr>
          <w:rStyle w:val="Wyrnieniedelikatne"/>
          <w:i w:val="0"/>
          <w:color w:val="000000" w:themeColor="text1"/>
        </w:rPr>
      </w:pPr>
    </w:p>
    <w:p w:rsidR="006909FB" w:rsidRPr="00B11E77" w:rsidRDefault="006909FB" w:rsidP="006909FB">
      <w:pPr>
        <w:rPr>
          <w:rStyle w:val="Wyrnieniedelikatne"/>
          <w:b/>
          <w:i w:val="0"/>
          <w:color w:val="000000" w:themeColor="text1"/>
        </w:rPr>
      </w:pPr>
      <w:r w:rsidRPr="00B11E77">
        <w:rPr>
          <w:rStyle w:val="Wyrnieniedelikatne"/>
          <w:b/>
          <w:i w:val="0"/>
          <w:color w:val="000000" w:themeColor="text1"/>
        </w:rPr>
        <w:t xml:space="preserve">Tabela załącznik nr3    </w:t>
      </w:r>
      <w:r w:rsidRPr="00B11E77">
        <w:rPr>
          <w:rStyle w:val="Wyrnieniedelikatne"/>
          <w:b/>
          <w:color w:val="000000" w:themeColor="text1"/>
        </w:rPr>
        <w:t>OBSZAR  FIZYCZNY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7"/>
        <w:gridCol w:w="3066"/>
        <w:gridCol w:w="3105"/>
      </w:tblGrid>
      <w:tr w:rsidR="00B11E77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ZADANIE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SPOSÓB REALIZACJI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ODPOWIEDZIALNI</w:t>
            </w:r>
          </w:p>
        </w:tc>
      </w:tr>
      <w:tr w:rsidR="00B11E77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1 Promowanie zdro</w:t>
            </w:r>
            <w:r w:rsidRPr="00B11E77">
              <w:rPr>
                <w:rStyle w:val="Wyrnieniedelikatne"/>
                <w:i w:val="0"/>
                <w:color w:val="000000" w:themeColor="text1"/>
              </w:rPr>
              <w:t>wego i bezpiecznego stylu życia</w:t>
            </w:r>
            <w:r w:rsidR="008D277A" w:rsidRPr="00B11E77">
              <w:rPr>
                <w:rStyle w:val="Wyrnieniedelikatne"/>
                <w:i w:val="0"/>
                <w:color w:val="000000" w:themeColor="text1"/>
              </w:rPr>
              <w:t xml:space="preserve"> </w:t>
            </w:r>
            <w:r w:rsidRPr="00B11E77">
              <w:rPr>
                <w:rStyle w:val="Wyrnieniedelikatne"/>
                <w:i w:val="0"/>
                <w:color w:val="000000" w:themeColor="text1"/>
              </w:rPr>
              <w:t>oraz zapewnienie uczniom bezpieczeństwa w szkole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realizacja treści podstawy programowej na lekcjach: edukacji wczesnoszkolnej, techniki, biologii, wychowania do życia w rodzinie, wychowania fizycznego, przyrody, EDB ?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 xml:space="preserve">- realizacja programu „Spójrz </w:t>
            </w:r>
            <w:r w:rsidRPr="00B11E77">
              <w:rPr>
                <w:rStyle w:val="Wyrnieniedelikatne"/>
                <w:color w:val="000000" w:themeColor="text1"/>
              </w:rPr>
              <w:lastRenderedPageBreak/>
              <w:t>Inaczej”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 xml:space="preserve">- szkolne konkursy, 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konkursy organizowane przez instytucja zewnętrzne,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akcja promujące zdrowy i bezpieczny styl życia np. „Zdrowo gotujemy”, „Owoce i warzywa w szkole”,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cykliczne spotkania dotyczące bezpieczeństwa „Pyrek”,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projekty edukacyjne,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realizacja Szkolnego Programu Zdrowotnego,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- pogadan</w:t>
            </w:r>
            <w:r w:rsidR="00F86F18" w:rsidRPr="00B11E77">
              <w:rPr>
                <w:rStyle w:val="Wyrnieniedelikatne"/>
                <w:i w:val="0"/>
                <w:color w:val="000000" w:themeColor="text1"/>
              </w:rPr>
              <w:t xml:space="preserve">ki na temat 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higieny osobistej, mycia i dezynfekcji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rąk, bezpiecznego użytkowania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maseczek w związku z pandemią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COVID-19.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spotkania ze specjalistami np. dietetyk,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akcje informacyjne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- pogadanki na temat bezpiecznego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zachowania podczas przerw, wyjazdów szkolnych, przemieszczania się na terenie szkoły z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uwzględnieniem procedur dotyczących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COVID-19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lastRenderedPageBreak/>
              <w:t>Wychowawcy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Nauczyciele przedmiotów</w:t>
            </w:r>
          </w:p>
          <w:p w:rsidR="006909FB" w:rsidRPr="00B11E77" w:rsidRDefault="006909FB" w:rsidP="008F1AA6">
            <w:pPr>
              <w:rPr>
                <w:color w:val="000000" w:themeColor="text1"/>
              </w:rPr>
            </w:pPr>
            <w:r w:rsidRPr="00B11E77">
              <w:rPr>
                <w:color w:val="000000" w:themeColor="text1"/>
              </w:rPr>
              <w:t>Wychowawcy świetlicy</w:t>
            </w:r>
          </w:p>
          <w:p w:rsidR="006909FB" w:rsidRPr="00B11E77" w:rsidRDefault="006909FB" w:rsidP="008F1AA6">
            <w:pPr>
              <w:rPr>
                <w:color w:val="000000" w:themeColor="text1"/>
              </w:rPr>
            </w:pPr>
            <w:r w:rsidRPr="00B11E77">
              <w:rPr>
                <w:color w:val="000000" w:themeColor="text1"/>
              </w:rPr>
              <w:t>Pielęgniarka szkolna</w:t>
            </w:r>
          </w:p>
        </w:tc>
      </w:tr>
      <w:tr w:rsidR="00B11E77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lastRenderedPageBreak/>
              <w:t>2 Uczenie zdrowych sposobów organizowania i spędzania wolnego czasu.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wycieczki szkolne, rajdy, biwaki,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dyskoteki,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imprezy sportowe – zawody i turnieje,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 xml:space="preserve">- oferta zajęć pozalekcyjnych  </w:t>
            </w:r>
            <w:proofErr w:type="spellStart"/>
            <w:r w:rsidRPr="00B11E77">
              <w:rPr>
                <w:rStyle w:val="Wyrnieniedelikatne"/>
                <w:color w:val="000000" w:themeColor="text1"/>
              </w:rPr>
              <w:t>np.działalność</w:t>
            </w:r>
            <w:proofErr w:type="spellEnd"/>
            <w:r w:rsidRPr="00B11E77">
              <w:rPr>
                <w:rStyle w:val="Wyrnieniedelikatne"/>
                <w:color w:val="000000" w:themeColor="text1"/>
              </w:rPr>
              <w:t xml:space="preserve">  SKS, MAPT.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tematyka godzin wychowawczych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Wychowawcy klasy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Opiekunowie kół i akcji szkolnych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Wychowawcy świetlicy</w:t>
            </w:r>
          </w:p>
        </w:tc>
      </w:tr>
      <w:tr w:rsidR="00B11E77" w:rsidRPr="00B11E77" w:rsidTr="008F1AA6">
        <w:tc>
          <w:tcPr>
            <w:tcW w:w="4714" w:type="dxa"/>
          </w:tcPr>
          <w:p w:rsidR="006909FB" w:rsidRDefault="006909FB" w:rsidP="008F1AA6">
            <w:pPr>
              <w:rPr>
                <w:rStyle w:val="Wyrnieniedelikatne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3 Kształtowanie właściwej postawy wobec zachowań ryzykownych – agresji, uzależnień od nikotyny, alkoholu i innych substancji psychoaktywnych, wczesnej inicjacji seksualnej, prób samobójczych.</w:t>
            </w:r>
          </w:p>
          <w:p w:rsidR="00B11E77" w:rsidRPr="00B11E77" w:rsidRDefault="00B11E77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tematyka godzin i zajęć wychowawczych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współpraca z instytucjami: np. policja, sąd, ośrodek zdrowia.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rozmowy indywidualne,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kontakt z rodzicem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Wychowawcy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Pedagog szkolny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Wychowawcy świetlicy</w:t>
            </w:r>
          </w:p>
        </w:tc>
      </w:tr>
      <w:tr w:rsidR="006909FB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lastRenderedPageBreak/>
              <w:t>4 Kształtowanie właściwych postaw wobec zagrożeń związanych z korzystaniem z technologii informacyjno – komunikacyjnej.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tematyka godzin wychowawczych,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spotkania z policjantem na temat konsekwencji prawnych zachowań ryzykownych,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spotkania z rodzicem poświęcone bezpiecznemu korzystaniu z technologii informacyjnej,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ustalenie jasnych reguł dotyczących korzystania z urządzeń elektronicznych na terenie szkoły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Wychowawcy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Nauczyciel informatyki, techniki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Pedagog szkolny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</w:tc>
      </w:tr>
    </w:tbl>
    <w:p w:rsidR="006909FB" w:rsidRPr="00B11E77" w:rsidRDefault="006909FB" w:rsidP="006909FB">
      <w:pPr>
        <w:rPr>
          <w:rStyle w:val="Wyrnieniedelikatne"/>
          <w:i w:val="0"/>
          <w:color w:val="000000" w:themeColor="text1"/>
        </w:rPr>
      </w:pPr>
    </w:p>
    <w:p w:rsidR="006909FB" w:rsidRPr="00B11E77" w:rsidRDefault="006909FB" w:rsidP="006909FB">
      <w:pPr>
        <w:rPr>
          <w:rStyle w:val="Wyrnieniedelikatne"/>
          <w:i w:val="0"/>
          <w:color w:val="000000" w:themeColor="text1"/>
        </w:rPr>
      </w:pPr>
    </w:p>
    <w:p w:rsidR="006909FB" w:rsidRPr="00B11E77" w:rsidRDefault="006909FB" w:rsidP="006909FB">
      <w:pPr>
        <w:rPr>
          <w:rStyle w:val="Wyrnieniedelikatne"/>
          <w:i w:val="0"/>
          <w:color w:val="000000" w:themeColor="text1"/>
        </w:rPr>
      </w:pPr>
    </w:p>
    <w:p w:rsidR="006909FB" w:rsidRPr="00B11E77" w:rsidRDefault="006909FB" w:rsidP="006909FB">
      <w:pPr>
        <w:rPr>
          <w:rStyle w:val="Wyrnieniedelikatne"/>
          <w:b/>
          <w:i w:val="0"/>
          <w:color w:val="000000" w:themeColor="text1"/>
        </w:rPr>
      </w:pPr>
      <w:r w:rsidRPr="00B11E77">
        <w:rPr>
          <w:rStyle w:val="Wyrnieniedelikatne"/>
          <w:b/>
          <w:i w:val="0"/>
          <w:color w:val="000000" w:themeColor="text1"/>
        </w:rPr>
        <w:t xml:space="preserve">Tabela załącznik nr4       </w:t>
      </w:r>
      <w:r w:rsidRPr="00B11E77">
        <w:rPr>
          <w:rStyle w:val="Wyrnieniedelikatne"/>
          <w:b/>
          <w:color w:val="000000" w:themeColor="text1"/>
        </w:rPr>
        <w:t>OBSZAR EMOCJONALNY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0"/>
        <w:gridCol w:w="3100"/>
        <w:gridCol w:w="3138"/>
      </w:tblGrid>
      <w:tr w:rsidR="00B11E77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 xml:space="preserve">ZADANIE 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SPOSÓB REALIZACJI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ODPOWIEDZIALNI</w:t>
            </w:r>
          </w:p>
        </w:tc>
      </w:tr>
      <w:tr w:rsidR="00B11E77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1 Kształtowanie nabywania świadomości własnych słabych i mocnych stron, wdrażanie do samopoznania i samoakceptacji.  Budowanie poczucia własnej wartości.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wykorzystywanie sytuacji szkolnych  w rozpoznawaniu emocji, uczuć i predyspozycji,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 xml:space="preserve">- realizacja tematyki godzin wychowawczych, 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realizacja programu „Spójrz Inaczej”,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 xml:space="preserve">- udział w projektach edukacyjnych i akcjach społecznych, 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organizacja imprez szkolnych,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prace zespołowe,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interwencje wychowawcze,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rozmowy indywidualne,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warsztaty dla klas VII i VIII z doradztwa zawodowego,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informowanie o sposobach radzenia sobie ze stresem i napięciem /pogadanki/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Wychowawcy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Pedagog szkolny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Opiekunowie projektów</w:t>
            </w:r>
          </w:p>
        </w:tc>
      </w:tr>
      <w:tr w:rsidR="00B11E77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2. Uczenie alternatywnych sposobów rozwiązywania konfliktów bez użycia przemocy, siły i agresji.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 xml:space="preserve"> - realizacja programu „Spójrz inaczej bez agresji”,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interwencje wychowawcze,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rozmowy indywidualne, konfrontacje,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realizacja tematyki godzin wychowawczych,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zajęcia wychowawcze,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kontakt z rodzicem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Wychowawcy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Pedagog szkolny</w:t>
            </w:r>
          </w:p>
        </w:tc>
      </w:tr>
      <w:tr w:rsidR="00B11E77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lastRenderedPageBreak/>
              <w:t>3. System wsparcia ucznia i rodzica podczas nauki w trybie on-</w:t>
            </w:r>
            <w:proofErr w:type="spellStart"/>
            <w:r w:rsidRPr="00B11E77">
              <w:rPr>
                <w:rStyle w:val="Wyrnieniedelikatne"/>
                <w:i w:val="0"/>
                <w:color w:val="000000" w:themeColor="text1"/>
              </w:rPr>
              <w:t>line</w:t>
            </w:r>
            <w:proofErr w:type="spellEnd"/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-możliwość kontaktu dzieci , rodziców z osobą zaufaną – kontakt telefoniczny, mailowy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-informacje, porady, wskazówki udostępniane uczniom, rodzicom na stronie internetowej szkoły, a także indywidualnie -/wszelkie możliwe wskazania, rekomendacje, materiały związane z szeroko rozumianym wsparciem dzieci i młodzieży w czasie nauki w trybie zdalnym oraz związanymi z tym problemami, utrudnieniami  i wynikającymi z tego konsekwencjami natury psychicznej, emocjonalnej/</w:t>
            </w:r>
          </w:p>
          <w:p w:rsidR="008D277A" w:rsidRPr="00B11E77" w:rsidRDefault="008D277A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Wychowawcy klas, pedagog szkolny, nauczyciele</w:t>
            </w:r>
          </w:p>
          <w:p w:rsidR="006909FB" w:rsidRPr="00B11E77" w:rsidRDefault="006909FB" w:rsidP="008F1AA6">
            <w:pPr>
              <w:rPr>
                <w:color w:val="000000" w:themeColor="text1"/>
              </w:rPr>
            </w:pPr>
          </w:p>
          <w:p w:rsidR="006909FB" w:rsidRPr="00B11E77" w:rsidRDefault="006909FB" w:rsidP="008F1AA6">
            <w:pPr>
              <w:rPr>
                <w:color w:val="000000" w:themeColor="text1"/>
              </w:rPr>
            </w:pPr>
            <w:r w:rsidRPr="00B11E77">
              <w:rPr>
                <w:color w:val="000000" w:themeColor="text1"/>
              </w:rPr>
              <w:t>Wychowawcy klas, pedagog szkolny, nauczyciele</w:t>
            </w:r>
          </w:p>
        </w:tc>
      </w:tr>
      <w:tr w:rsidR="006909FB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4. Zapewnienie uczniom poczucia bezpieczeństwa i stabilności emocjonalnej w dobie pandemii i reżimu sanitarnego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- zapoznanie uczniów ze szkolnymi procedurami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bezpieczeństwa, procedurami dotyczącymi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COVID-19 oraz konsekwentne ich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przestrzeganie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-dostarczenie aktualnych informacji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rodzicom, nauczycielom, opiekunom na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temat skutecznych sposobów prowadzenia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działań wychowawczych i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profilaktycznych poprzez spotkania ze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specjalistami (dostosowanie do warunków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i w:val="0"/>
                <w:color w:val="000000" w:themeColor="text1"/>
              </w:rPr>
              <w:t>COVID- 19)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</w:tc>
      </w:tr>
    </w:tbl>
    <w:p w:rsidR="006909FB" w:rsidRPr="00B11E77" w:rsidRDefault="006909FB" w:rsidP="006909FB">
      <w:pPr>
        <w:rPr>
          <w:rStyle w:val="Wyrnieniedelikatne"/>
          <w:i w:val="0"/>
          <w:color w:val="000000" w:themeColor="text1"/>
        </w:rPr>
      </w:pPr>
    </w:p>
    <w:p w:rsidR="006909FB" w:rsidRPr="00B11E77" w:rsidRDefault="006909FB" w:rsidP="006909FB">
      <w:pPr>
        <w:rPr>
          <w:rStyle w:val="Wyrnieniedelikatne"/>
          <w:b/>
          <w:i w:val="0"/>
          <w:color w:val="000000" w:themeColor="text1"/>
        </w:rPr>
      </w:pPr>
      <w:r w:rsidRPr="00B11E77">
        <w:rPr>
          <w:rStyle w:val="Wyrnieniedelikatne"/>
          <w:b/>
          <w:i w:val="0"/>
          <w:color w:val="000000" w:themeColor="text1"/>
        </w:rPr>
        <w:t xml:space="preserve">Tabela  załącznik nr5    </w:t>
      </w:r>
      <w:r w:rsidRPr="00B11E77">
        <w:rPr>
          <w:rStyle w:val="Wyrnieniedelikatne"/>
          <w:b/>
          <w:color w:val="000000" w:themeColor="text1"/>
        </w:rPr>
        <w:t>OBSZAR AKSJOLOGICZNY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1"/>
        <w:gridCol w:w="3119"/>
        <w:gridCol w:w="3168"/>
      </w:tblGrid>
      <w:tr w:rsidR="00B11E77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ZADANIE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SPOSÓB REALIZACJI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ODPOWIEDZIALNI</w:t>
            </w:r>
          </w:p>
        </w:tc>
      </w:tr>
      <w:tr w:rsidR="00B11E77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 xml:space="preserve">1 Propagowanie szacunku do drugiego człowieka, wrażliwości na potrzeby innych oraz prawidłowego rozumienia wolności 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omówienie i przestrzeganie obowiązujących na te</w:t>
            </w:r>
            <w:r w:rsidRPr="00B11E77">
              <w:rPr>
                <w:rStyle w:val="Wyrnieniedelikatne"/>
                <w:i w:val="0"/>
                <w:color w:val="000000" w:themeColor="text1"/>
              </w:rPr>
              <w:t>renie szkoły regulaminów, zasad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zawieranie umów klasowych, kontraktów indywidualnych,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udział w projektach edukacyjnych, akcjach społecznych, charytatywnych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Wszyscy nauczyciele</w:t>
            </w:r>
          </w:p>
        </w:tc>
      </w:tr>
      <w:tr w:rsidR="00B11E77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lastRenderedPageBreak/>
              <w:t>2 Wskazywanie autorytetów i wzorców moralnych.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realizacja treści programowych na lekcji: języka polskiego, religii, historii,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tematyka godzin wychowawczych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wychowawcy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Nauczyciele przedmiotu</w:t>
            </w:r>
          </w:p>
        </w:tc>
      </w:tr>
      <w:tr w:rsidR="00B11E77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3 Poznanie kultury narodowej , historii regionu.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realizacja treści postawy programowej na lekcjach: edukacji wczesnoszkolnej, j. polskiego i historii, wiedzy o społeczeństwie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działalność MAPT,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obchody szkolnych uroczystości patriotycznych,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konkursy organizowane przez MCK w Miłosławiu,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projekty edukacyjne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 xml:space="preserve">Wychowawcy 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Nauczyciele przedmiotu</w:t>
            </w:r>
          </w:p>
        </w:tc>
      </w:tr>
      <w:tr w:rsidR="006909FB" w:rsidRPr="00B11E77" w:rsidTr="008F1AA6">
        <w:tc>
          <w:tcPr>
            <w:tcW w:w="4714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4 Poznanie dorobku kulturowego Europy i świata. Wykształcenie postawy tolerancji i szacunku dla innych kultur, narodowości i religii.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realizowanie treści podstawy programowej na lekcjach: edukacji wczesnoszkolnej, historii, języka polskiego, geografii, wiedzy o społeczeństwie, religii.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-działalność kół zainteresowań,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-wycieczki zagraniczne,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konkursy szkolne i pozaszkolne,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- projekty edukacyjne</w:t>
            </w:r>
          </w:p>
        </w:tc>
        <w:tc>
          <w:tcPr>
            <w:tcW w:w="4715" w:type="dxa"/>
          </w:tcPr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Nauczyciele przedmiotu</w:t>
            </w:r>
          </w:p>
          <w:p w:rsidR="006909FB" w:rsidRPr="00B11E77" w:rsidRDefault="006909FB" w:rsidP="008F1AA6">
            <w:pPr>
              <w:rPr>
                <w:rStyle w:val="Wyrnieniedelikatne"/>
                <w:i w:val="0"/>
                <w:color w:val="000000" w:themeColor="text1"/>
              </w:rPr>
            </w:pPr>
            <w:r w:rsidRPr="00B11E77">
              <w:rPr>
                <w:rStyle w:val="Wyrnieniedelikatne"/>
                <w:color w:val="000000" w:themeColor="text1"/>
              </w:rPr>
              <w:t>Nauczyciele prowadzący zajęcia dodatkowe, akcje szkolne</w:t>
            </w:r>
          </w:p>
        </w:tc>
      </w:tr>
    </w:tbl>
    <w:p w:rsidR="000B7A59" w:rsidRPr="00B11E77" w:rsidRDefault="000B7A59" w:rsidP="00F02161">
      <w:pPr>
        <w:rPr>
          <w:color w:val="000000" w:themeColor="text1"/>
        </w:rPr>
      </w:pPr>
    </w:p>
    <w:p w:rsidR="00A47BC9" w:rsidRPr="00B11E77" w:rsidRDefault="00A47BC9" w:rsidP="00F02161">
      <w:pPr>
        <w:rPr>
          <w:color w:val="000000" w:themeColor="text1"/>
        </w:rPr>
      </w:pPr>
    </w:p>
    <w:p w:rsidR="00F02161" w:rsidRPr="00B11E77" w:rsidRDefault="00A539E4" w:rsidP="00A47BC9">
      <w:pPr>
        <w:jc w:val="center"/>
        <w:rPr>
          <w:b/>
          <w:color w:val="000000" w:themeColor="text1"/>
        </w:rPr>
      </w:pPr>
      <w:r w:rsidRPr="00B11E77">
        <w:rPr>
          <w:b/>
          <w:color w:val="000000" w:themeColor="text1"/>
        </w:rPr>
        <w:t xml:space="preserve">VIII. Zasady kontroli </w:t>
      </w:r>
      <w:r w:rsidR="00F02161" w:rsidRPr="00B11E77">
        <w:rPr>
          <w:b/>
          <w:color w:val="000000" w:themeColor="text1"/>
        </w:rPr>
        <w:t xml:space="preserve"> programu wychowawczo-profilaktycznego</w:t>
      </w:r>
    </w:p>
    <w:p w:rsidR="00F02161" w:rsidRPr="00B11E77" w:rsidRDefault="00A539E4" w:rsidP="003C21F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Kontrola</w:t>
      </w:r>
      <w:r w:rsidR="00F02161" w:rsidRPr="00B11E77">
        <w:rPr>
          <w:color w:val="000000" w:themeColor="text1"/>
        </w:rPr>
        <w:t xml:space="preserve"> programu polega na systematycznym gromadzeniu informacji na temat prowadzonych działań, w celu ich modyfikacji i podnoszenia skuteczności programu wychowa</w:t>
      </w:r>
      <w:r w:rsidRPr="00B11E77">
        <w:rPr>
          <w:color w:val="000000" w:themeColor="text1"/>
        </w:rPr>
        <w:t>wczo-profilaktycznego. Kontrola</w:t>
      </w:r>
      <w:r w:rsidR="00F02161" w:rsidRPr="00B11E77">
        <w:rPr>
          <w:color w:val="000000" w:themeColor="text1"/>
        </w:rPr>
        <w:t xml:space="preserve"> przeprowadzana będzie poprzez:</w:t>
      </w:r>
    </w:p>
    <w:p w:rsidR="00F02161" w:rsidRPr="00B11E77" w:rsidRDefault="00F02161" w:rsidP="003C21F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1) obserwację zachowań uczniów i zachodzących w tym zakresie zmian,</w:t>
      </w:r>
    </w:p>
    <w:p w:rsidR="00F02161" w:rsidRPr="00B11E77" w:rsidRDefault="00F02161" w:rsidP="003C21F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2) analizę dokumentacji,</w:t>
      </w:r>
    </w:p>
    <w:p w:rsidR="00F02161" w:rsidRPr="00B11E77" w:rsidRDefault="00F02161" w:rsidP="003C21F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3) przeprowadzanie ankiet, kwestionariuszy wśród uczniów, rodziców i nauczycieli,</w:t>
      </w:r>
    </w:p>
    <w:p w:rsidR="00F02161" w:rsidRPr="00B11E77" w:rsidRDefault="00F02161" w:rsidP="003C21F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4) rozmowy z rodzicami,</w:t>
      </w:r>
    </w:p>
    <w:p w:rsidR="00F02161" w:rsidRPr="00B11E77" w:rsidRDefault="00F02161" w:rsidP="003C21F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5) wymianę spostrzeżeń w zespołach wychowawców i nauczycieli,</w:t>
      </w:r>
    </w:p>
    <w:p w:rsidR="00F02161" w:rsidRPr="00B11E77" w:rsidRDefault="00F02161" w:rsidP="003C21FA">
      <w:pPr>
        <w:jc w:val="both"/>
        <w:rPr>
          <w:color w:val="000000" w:themeColor="text1"/>
        </w:rPr>
      </w:pPr>
      <w:r w:rsidRPr="00B11E77">
        <w:rPr>
          <w:color w:val="000000" w:themeColor="text1"/>
        </w:rPr>
        <w:t>6) analizy przypadków.</w:t>
      </w:r>
    </w:p>
    <w:p w:rsidR="006D16E3" w:rsidRPr="00B11E77" w:rsidRDefault="00A539E4" w:rsidP="00B11E77">
      <w:pPr>
        <w:ind w:firstLine="708"/>
        <w:jc w:val="both"/>
        <w:rPr>
          <w:color w:val="000000" w:themeColor="text1"/>
        </w:rPr>
      </w:pPr>
      <w:r w:rsidRPr="00B11E77">
        <w:rPr>
          <w:color w:val="000000" w:themeColor="text1"/>
        </w:rPr>
        <w:t>Kontrola</w:t>
      </w:r>
      <w:r w:rsidR="00F02161" w:rsidRPr="00B11E77">
        <w:rPr>
          <w:color w:val="000000" w:themeColor="text1"/>
        </w:rPr>
        <w:t xml:space="preserve"> programu przeprowadzana będzie w każdym roku szkolnym przez zespół wychowawców szkoły podstawowej. Zadaniem zespołu </w:t>
      </w:r>
      <w:r w:rsidRPr="00B11E77">
        <w:rPr>
          <w:color w:val="000000" w:themeColor="text1"/>
        </w:rPr>
        <w:t>jest opracowanie planu kontroli</w:t>
      </w:r>
      <w:r w:rsidR="00F02161" w:rsidRPr="00B11E77">
        <w:rPr>
          <w:color w:val="000000" w:themeColor="text1"/>
        </w:rPr>
        <w:t xml:space="preserve">, organizacja </w:t>
      </w:r>
      <w:r w:rsidR="00F02161" w:rsidRPr="00B11E77">
        <w:rPr>
          <w:color w:val="000000" w:themeColor="text1"/>
        </w:rPr>
        <w:lastRenderedPageBreak/>
        <w:t>badań oraz opracowanie wyników. Z wynikami prac zespoł</w:t>
      </w:r>
      <w:r w:rsidRPr="00B11E77">
        <w:rPr>
          <w:color w:val="000000" w:themeColor="text1"/>
        </w:rPr>
        <w:t>u w formie sprawozdania</w:t>
      </w:r>
      <w:r w:rsidR="00F02161" w:rsidRPr="00B11E77">
        <w:rPr>
          <w:color w:val="000000" w:themeColor="text1"/>
        </w:rPr>
        <w:t xml:space="preserve"> zostanie zapoznana rada pedagogiczna.</w:t>
      </w:r>
    </w:p>
    <w:sectPr w:rsidR="006D16E3" w:rsidRPr="00B11E77" w:rsidSect="005D6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91B"/>
    <w:multiLevelType w:val="hybridMultilevel"/>
    <w:tmpl w:val="F6DC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4FAD"/>
    <w:multiLevelType w:val="hybridMultilevel"/>
    <w:tmpl w:val="DA322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63C67"/>
    <w:multiLevelType w:val="hybridMultilevel"/>
    <w:tmpl w:val="E6644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E5D55"/>
    <w:multiLevelType w:val="hybridMultilevel"/>
    <w:tmpl w:val="9F6C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45A2"/>
    <w:multiLevelType w:val="hybridMultilevel"/>
    <w:tmpl w:val="1734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A63E7"/>
    <w:multiLevelType w:val="hybridMultilevel"/>
    <w:tmpl w:val="AA46E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928DC"/>
    <w:multiLevelType w:val="hybridMultilevel"/>
    <w:tmpl w:val="D4E292B2"/>
    <w:lvl w:ilvl="0" w:tplc="FD62423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C3A62"/>
    <w:multiLevelType w:val="hybridMultilevel"/>
    <w:tmpl w:val="1288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E151A"/>
    <w:multiLevelType w:val="hybridMultilevel"/>
    <w:tmpl w:val="8A542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26D59"/>
    <w:multiLevelType w:val="hybridMultilevel"/>
    <w:tmpl w:val="9E56B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43AA6"/>
    <w:multiLevelType w:val="hybridMultilevel"/>
    <w:tmpl w:val="468E1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4A58"/>
    <w:multiLevelType w:val="hybridMultilevel"/>
    <w:tmpl w:val="CB6ED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21BBD"/>
    <w:multiLevelType w:val="hybridMultilevel"/>
    <w:tmpl w:val="CE8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D1722"/>
    <w:multiLevelType w:val="hybridMultilevel"/>
    <w:tmpl w:val="76946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D3889"/>
    <w:multiLevelType w:val="hybridMultilevel"/>
    <w:tmpl w:val="461A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E53CA"/>
    <w:multiLevelType w:val="hybridMultilevel"/>
    <w:tmpl w:val="5DA04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15"/>
  </w:num>
  <w:num w:numId="9">
    <w:abstractNumId w:val="3"/>
  </w:num>
  <w:num w:numId="10">
    <w:abstractNumId w:val="12"/>
  </w:num>
  <w:num w:numId="11">
    <w:abstractNumId w:val="9"/>
  </w:num>
  <w:num w:numId="12">
    <w:abstractNumId w:val="7"/>
  </w:num>
  <w:num w:numId="13">
    <w:abstractNumId w:val="0"/>
  </w:num>
  <w:num w:numId="14">
    <w:abstractNumId w:val="1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2161"/>
    <w:rsid w:val="00071297"/>
    <w:rsid w:val="000B7A59"/>
    <w:rsid w:val="00110CFB"/>
    <w:rsid w:val="001223AB"/>
    <w:rsid w:val="00150007"/>
    <w:rsid w:val="00171BCF"/>
    <w:rsid w:val="001A668D"/>
    <w:rsid w:val="001B2702"/>
    <w:rsid w:val="002B4714"/>
    <w:rsid w:val="002D6E48"/>
    <w:rsid w:val="00300E13"/>
    <w:rsid w:val="0038473C"/>
    <w:rsid w:val="003C21FA"/>
    <w:rsid w:val="00473EBF"/>
    <w:rsid w:val="004A20EA"/>
    <w:rsid w:val="0050276E"/>
    <w:rsid w:val="005B5DAE"/>
    <w:rsid w:val="005D6B9C"/>
    <w:rsid w:val="006378FC"/>
    <w:rsid w:val="006909FB"/>
    <w:rsid w:val="006D16E3"/>
    <w:rsid w:val="00790093"/>
    <w:rsid w:val="007C50D1"/>
    <w:rsid w:val="007D0E66"/>
    <w:rsid w:val="00821658"/>
    <w:rsid w:val="0082630A"/>
    <w:rsid w:val="00892A79"/>
    <w:rsid w:val="008D21C0"/>
    <w:rsid w:val="008D277A"/>
    <w:rsid w:val="008F1AA6"/>
    <w:rsid w:val="00964EB7"/>
    <w:rsid w:val="00972B1E"/>
    <w:rsid w:val="00A10E2C"/>
    <w:rsid w:val="00A47BC9"/>
    <w:rsid w:val="00A539E4"/>
    <w:rsid w:val="00AB6FA5"/>
    <w:rsid w:val="00AC52AD"/>
    <w:rsid w:val="00B11E77"/>
    <w:rsid w:val="00B27671"/>
    <w:rsid w:val="00B56163"/>
    <w:rsid w:val="00B82AFC"/>
    <w:rsid w:val="00BA6CE5"/>
    <w:rsid w:val="00CA55BA"/>
    <w:rsid w:val="00CF7844"/>
    <w:rsid w:val="00D125F1"/>
    <w:rsid w:val="00DD6ECF"/>
    <w:rsid w:val="00F02161"/>
    <w:rsid w:val="00F57FA4"/>
    <w:rsid w:val="00F769A4"/>
    <w:rsid w:val="00F77F75"/>
    <w:rsid w:val="00F809F9"/>
    <w:rsid w:val="00F86F18"/>
    <w:rsid w:val="00FB0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161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6909FB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69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161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6909FB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69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7A44-9755-43E8-B402-8B6394AC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23</Pages>
  <Words>6369</Words>
  <Characters>38214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Laptop_8</dc:creator>
  <cp:lastModifiedBy>Laptop_8</cp:lastModifiedBy>
  <cp:revision>14</cp:revision>
  <cp:lastPrinted>2017-09-28T07:21:00Z</cp:lastPrinted>
  <dcterms:created xsi:type="dcterms:W3CDTF">2021-09-13T10:30:00Z</dcterms:created>
  <dcterms:modified xsi:type="dcterms:W3CDTF">2021-09-15T08:58:00Z</dcterms:modified>
</cp:coreProperties>
</file>